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F8" w:rsidRDefault="00645FF8" w:rsidP="005C0D0F">
      <w:pPr>
        <w:jc w:val="center"/>
      </w:pPr>
    </w:p>
    <w:p w:rsidR="005C0D0F" w:rsidRDefault="005C0D0F" w:rsidP="005C0D0F">
      <w:pPr>
        <w:jc w:val="center"/>
      </w:pPr>
    </w:p>
    <w:p w:rsidR="005C0D0F" w:rsidRDefault="005C0D0F" w:rsidP="005C0D0F">
      <w:pPr>
        <w:jc w:val="center"/>
      </w:pPr>
    </w:p>
    <w:p w:rsidR="005C0D0F" w:rsidRPr="00136198" w:rsidRDefault="005C0D0F" w:rsidP="005C0D0F">
      <w:pPr>
        <w:jc w:val="center"/>
        <w:rPr>
          <w:rFonts w:ascii="Times New Roman" w:hAnsi="Times New Roman" w:cs="Times New Roman"/>
          <w:b/>
          <w:sz w:val="24"/>
          <w:szCs w:val="24"/>
        </w:rPr>
      </w:pPr>
      <w:r w:rsidRPr="00136198">
        <w:rPr>
          <w:rFonts w:ascii="Times New Roman" w:hAnsi="Times New Roman" w:cs="Times New Roman"/>
          <w:b/>
          <w:sz w:val="24"/>
          <w:szCs w:val="24"/>
        </w:rPr>
        <w:t>Communication and Clarification</w:t>
      </w:r>
    </w:p>
    <w:p w:rsidR="005C0D0F" w:rsidRPr="00136198" w:rsidRDefault="005C0D0F" w:rsidP="005C0D0F">
      <w:pPr>
        <w:jc w:val="center"/>
        <w:rPr>
          <w:rFonts w:ascii="Times New Roman" w:hAnsi="Times New Roman" w:cs="Times New Roman"/>
          <w:b/>
          <w:sz w:val="24"/>
          <w:szCs w:val="24"/>
        </w:rPr>
      </w:pPr>
      <w:r w:rsidRPr="00136198">
        <w:rPr>
          <w:rFonts w:ascii="Times New Roman" w:hAnsi="Times New Roman" w:cs="Times New Roman"/>
          <w:b/>
          <w:sz w:val="24"/>
          <w:szCs w:val="24"/>
        </w:rPr>
        <w:t xml:space="preserve">Using </w:t>
      </w:r>
      <w:r w:rsidR="00CB1E6F">
        <w:rPr>
          <w:rFonts w:ascii="Times New Roman" w:hAnsi="Times New Roman" w:cs="Times New Roman"/>
          <w:b/>
          <w:sz w:val="24"/>
          <w:szCs w:val="24"/>
        </w:rPr>
        <w:t>Symbols as</w:t>
      </w:r>
      <w:r w:rsidRPr="00136198">
        <w:rPr>
          <w:rFonts w:ascii="Times New Roman" w:hAnsi="Times New Roman" w:cs="Times New Roman"/>
          <w:b/>
          <w:sz w:val="24"/>
          <w:szCs w:val="24"/>
        </w:rPr>
        <w:t xml:space="preserve"> Signifiers in Modern Archaeology</w:t>
      </w:r>
    </w:p>
    <w:p w:rsidR="005C0D0F" w:rsidRDefault="005C0D0F" w:rsidP="005C0D0F">
      <w:pPr>
        <w:jc w:val="center"/>
        <w:rPr>
          <w:rFonts w:ascii="Times New Roman" w:hAnsi="Times New Roman" w:cs="Times New Roman"/>
          <w:sz w:val="24"/>
          <w:szCs w:val="24"/>
        </w:rPr>
      </w:pPr>
    </w:p>
    <w:p w:rsidR="005C0D0F" w:rsidRDefault="005C0D0F" w:rsidP="005C0D0F">
      <w:pPr>
        <w:jc w:val="center"/>
        <w:rPr>
          <w:rFonts w:ascii="Times New Roman" w:hAnsi="Times New Roman" w:cs="Times New Roman"/>
          <w:sz w:val="24"/>
          <w:szCs w:val="24"/>
        </w:rPr>
      </w:pPr>
    </w:p>
    <w:p w:rsidR="005C0D0F" w:rsidRDefault="005C0D0F" w:rsidP="005C0D0F">
      <w:pPr>
        <w:jc w:val="center"/>
        <w:rPr>
          <w:rFonts w:ascii="Times New Roman" w:hAnsi="Times New Roman" w:cs="Times New Roman"/>
          <w:sz w:val="24"/>
          <w:szCs w:val="24"/>
        </w:rPr>
      </w:pPr>
    </w:p>
    <w:p w:rsidR="005C0D0F" w:rsidRDefault="005C0D0F" w:rsidP="005C0D0F">
      <w:pPr>
        <w:jc w:val="center"/>
        <w:rPr>
          <w:rFonts w:ascii="Times New Roman" w:hAnsi="Times New Roman" w:cs="Times New Roman"/>
          <w:sz w:val="24"/>
          <w:szCs w:val="24"/>
        </w:rPr>
      </w:pPr>
      <w:r>
        <w:rPr>
          <w:rFonts w:ascii="Times New Roman" w:hAnsi="Times New Roman" w:cs="Times New Roman"/>
          <w:sz w:val="24"/>
          <w:szCs w:val="24"/>
        </w:rPr>
        <w:t>Jennifer McAninch</w:t>
      </w:r>
    </w:p>
    <w:p w:rsidR="00136198" w:rsidRDefault="00136198" w:rsidP="005C0D0F">
      <w:pPr>
        <w:jc w:val="center"/>
        <w:rPr>
          <w:rFonts w:ascii="Times New Roman" w:hAnsi="Times New Roman" w:cs="Times New Roman"/>
          <w:sz w:val="24"/>
          <w:szCs w:val="24"/>
        </w:rPr>
      </w:pPr>
    </w:p>
    <w:p w:rsidR="005C0D0F" w:rsidRDefault="00136198" w:rsidP="005C0D0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40480" cy="3061800"/>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032.JPG"/>
                    <pic:cNvPicPr/>
                  </pic:nvPicPr>
                  <pic:blipFill rotWithShape="1">
                    <a:blip r:embed="rId8" cstate="print">
                      <a:extLst>
                        <a:ext uri="{28A0092B-C50C-407E-A947-70E740481C1C}">
                          <a14:useLocalDpi xmlns:a14="http://schemas.microsoft.com/office/drawing/2010/main" val="0"/>
                        </a:ext>
                      </a:extLst>
                    </a:blip>
                    <a:srcRect l="12341" t="13462" r="6249"/>
                    <a:stretch/>
                  </pic:blipFill>
                  <pic:spPr bwMode="auto">
                    <a:xfrm>
                      <a:off x="0" y="0"/>
                      <a:ext cx="3840480" cy="3061800"/>
                    </a:xfrm>
                    <a:prstGeom prst="rect">
                      <a:avLst/>
                    </a:prstGeom>
                    <a:ln>
                      <a:noFill/>
                    </a:ln>
                    <a:extLst>
                      <a:ext uri="{53640926-AAD7-44D8-BBD7-CCE9431645EC}">
                        <a14:shadowObscured xmlns:a14="http://schemas.microsoft.com/office/drawing/2010/main"/>
                      </a:ext>
                    </a:extLst>
                  </pic:spPr>
                </pic:pic>
              </a:graphicData>
            </a:graphic>
          </wp:inline>
        </w:drawing>
      </w:r>
    </w:p>
    <w:p w:rsidR="005C0D0F" w:rsidRDefault="005C0D0F" w:rsidP="005C0D0F">
      <w:pPr>
        <w:jc w:val="center"/>
        <w:rPr>
          <w:rFonts w:ascii="Times New Roman" w:hAnsi="Times New Roman" w:cs="Times New Roman"/>
          <w:sz w:val="24"/>
          <w:szCs w:val="24"/>
        </w:rPr>
      </w:pPr>
    </w:p>
    <w:p w:rsidR="005C0D0F" w:rsidRDefault="005C0D0F" w:rsidP="005C0D0F">
      <w:pPr>
        <w:jc w:val="center"/>
        <w:rPr>
          <w:rFonts w:ascii="Times New Roman" w:hAnsi="Times New Roman" w:cs="Times New Roman"/>
          <w:sz w:val="24"/>
          <w:szCs w:val="24"/>
        </w:rPr>
      </w:pPr>
      <w:bookmarkStart w:id="0" w:name="_GoBack"/>
      <w:bookmarkEnd w:id="0"/>
    </w:p>
    <w:p w:rsidR="005C0D0F" w:rsidRDefault="00136198" w:rsidP="005C0D0F">
      <w:pPr>
        <w:jc w:val="center"/>
        <w:rPr>
          <w:rFonts w:ascii="Times New Roman" w:hAnsi="Times New Roman" w:cs="Times New Roman"/>
          <w:sz w:val="24"/>
          <w:szCs w:val="24"/>
        </w:rPr>
      </w:pPr>
      <w:r>
        <w:rPr>
          <w:rFonts w:ascii="Times New Roman" w:hAnsi="Times New Roman" w:cs="Times New Roman"/>
          <w:sz w:val="24"/>
          <w:szCs w:val="24"/>
        </w:rPr>
        <w:t xml:space="preserve">Professor Carolina </w:t>
      </w:r>
      <w:proofErr w:type="spellStart"/>
      <w:r>
        <w:rPr>
          <w:rFonts w:ascii="Times New Roman" w:hAnsi="Times New Roman" w:cs="Times New Roman"/>
          <w:sz w:val="24"/>
          <w:szCs w:val="24"/>
        </w:rPr>
        <w:t>Megale</w:t>
      </w:r>
      <w:proofErr w:type="spellEnd"/>
    </w:p>
    <w:p w:rsidR="00995C74" w:rsidRDefault="00136198" w:rsidP="005C0D0F">
      <w:pPr>
        <w:jc w:val="center"/>
        <w:rPr>
          <w:rFonts w:ascii="Times New Roman" w:hAnsi="Times New Roman" w:cs="Times New Roman"/>
          <w:sz w:val="24"/>
          <w:szCs w:val="24"/>
        </w:rPr>
      </w:pPr>
      <w:r>
        <w:rPr>
          <w:rFonts w:ascii="Times New Roman" w:hAnsi="Times New Roman" w:cs="Times New Roman"/>
          <w:sz w:val="24"/>
          <w:szCs w:val="24"/>
        </w:rPr>
        <w:t>25 July 2015</w:t>
      </w:r>
    </w:p>
    <w:p w:rsidR="00995C74" w:rsidRDefault="007B0E06" w:rsidP="00995C7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95C74">
        <w:rPr>
          <w:rFonts w:ascii="Times New Roman" w:hAnsi="Times New Roman" w:cs="Times New Roman"/>
          <w:sz w:val="24"/>
          <w:szCs w:val="24"/>
        </w:rPr>
        <w:t xml:space="preserve">The modern archaeologist must use techniques garnered from multiple disciplines.  </w:t>
      </w:r>
      <w:r w:rsidR="00F957B2">
        <w:rPr>
          <w:rFonts w:ascii="Times New Roman" w:hAnsi="Times New Roman" w:cs="Times New Roman"/>
          <w:sz w:val="24"/>
          <w:szCs w:val="24"/>
        </w:rPr>
        <w:t xml:space="preserve">The foundation for </w:t>
      </w:r>
      <w:r w:rsidR="00331540">
        <w:rPr>
          <w:rFonts w:ascii="Times New Roman" w:hAnsi="Times New Roman" w:cs="Times New Roman"/>
          <w:sz w:val="24"/>
          <w:szCs w:val="24"/>
        </w:rPr>
        <w:t xml:space="preserve">this methodology was constructed by W.M. Flinders-Petrie, whose nineteenth century excavations in Egypt revolutionized the study of ancient civilizations and </w:t>
      </w:r>
      <w:r w:rsidR="003A49F1">
        <w:rPr>
          <w:rFonts w:ascii="Times New Roman" w:hAnsi="Times New Roman" w:cs="Times New Roman"/>
          <w:sz w:val="24"/>
          <w:szCs w:val="24"/>
        </w:rPr>
        <w:t>helped to establish</w:t>
      </w:r>
      <w:r w:rsidR="00331540">
        <w:rPr>
          <w:rFonts w:ascii="Times New Roman" w:hAnsi="Times New Roman" w:cs="Times New Roman"/>
          <w:sz w:val="24"/>
          <w:szCs w:val="24"/>
        </w:rPr>
        <w:t xml:space="preserve"> the </w:t>
      </w:r>
      <w:r w:rsidR="003A49F1">
        <w:rPr>
          <w:rFonts w:ascii="Times New Roman" w:hAnsi="Times New Roman" w:cs="Times New Roman"/>
          <w:sz w:val="24"/>
          <w:szCs w:val="24"/>
        </w:rPr>
        <w:t xml:space="preserve">modern </w:t>
      </w:r>
      <w:r w:rsidR="00331540">
        <w:rPr>
          <w:rFonts w:ascii="Times New Roman" w:hAnsi="Times New Roman" w:cs="Times New Roman"/>
          <w:sz w:val="24"/>
          <w:szCs w:val="24"/>
        </w:rPr>
        <w:t>archaeological process.</w:t>
      </w:r>
      <w:r w:rsidR="004B2D24">
        <w:rPr>
          <w:rStyle w:val="FootnoteReference"/>
          <w:rFonts w:ascii="Times New Roman" w:hAnsi="Times New Roman" w:cs="Times New Roman"/>
          <w:sz w:val="24"/>
          <w:szCs w:val="24"/>
        </w:rPr>
        <w:footnoteReference w:id="1"/>
      </w:r>
      <w:r w:rsidR="00331540">
        <w:rPr>
          <w:rFonts w:ascii="Times New Roman" w:hAnsi="Times New Roman" w:cs="Times New Roman"/>
          <w:sz w:val="24"/>
          <w:szCs w:val="24"/>
        </w:rPr>
        <w:t xml:space="preserve">  Scientific method</w:t>
      </w:r>
      <w:r w:rsidR="008C71AF">
        <w:rPr>
          <w:rFonts w:ascii="Times New Roman" w:hAnsi="Times New Roman" w:cs="Times New Roman"/>
          <w:sz w:val="24"/>
          <w:szCs w:val="24"/>
        </w:rPr>
        <w:t xml:space="preserve"> is applied in order to create </w:t>
      </w:r>
      <w:r w:rsidR="007B5293">
        <w:rPr>
          <w:rFonts w:ascii="Times New Roman" w:hAnsi="Times New Roman" w:cs="Times New Roman"/>
          <w:sz w:val="24"/>
          <w:szCs w:val="24"/>
        </w:rPr>
        <w:t xml:space="preserve">a </w:t>
      </w:r>
      <w:r w:rsidR="008C71AF">
        <w:rPr>
          <w:rFonts w:ascii="Times New Roman" w:hAnsi="Times New Roman" w:cs="Times New Roman"/>
          <w:sz w:val="24"/>
          <w:szCs w:val="24"/>
        </w:rPr>
        <w:t xml:space="preserve">hypothesis regarding the function of a dig site, to analyze objects, and to categorize the findings.  Mathematics is used to structure the grid </w:t>
      </w:r>
      <w:r w:rsidR="0028420D">
        <w:rPr>
          <w:rFonts w:ascii="Times New Roman" w:hAnsi="Times New Roman" w:cs="Times New Roman"/>
          <w:sz w:val="24"/>
          <w:szCs w:val="24"/>
        </w:rPr>
        <w:t xml:space="preserve">system </w:t>
      </w:r>
      <w:r w:rsidR="008C71AF">
        <w:rPr>
          <w:rFonts w:ascii="Times New Roman" w:hAnsi="Times New Roman" w:cs="Times New Roman"/>
          <w:sz w:val="24"/>
          <w:szCs w:val="24"/>
        </w:rPr>
        <w:t xml:space="preserve">and to create labels for multiple stratified layers.  </w:t>
      </w:r>
      <w:r w:rsidR="00507D70">
        <w:rPr>
          <w:rFonts w:ascii="Times New Roman" w:hAnsi="Times New Roman" w:cs="Times New Roman"/>
          <w:sz w:val="24"/>
          <w:szCs w:val="24"/>
        </w:rPr>
        <w:t>Chemistry is also useful in understanding components within the soil and</w:t>
      </w:r>
      <w:r>
        <w:rPr>
          <w:rFonts w:ascii="Times New Roman" w:hAnsi="Times New Roman" w:cs="Times New Roman"/>
          <w:sz w:val="24"/>
          <w:szCs w:val="24"/>
        </w:rPr>
        <w:t>,</w:t>
      </w:r>
      <w:r w:rsidR="00507D70">
        <w:rPr>
          <w:rFonts w:ascii="Times New Roman" w:hAnsi="Times New Roman" w:cs="Times New Roman"/>
          <w:sz w:val="24"/>
          <w:szCs w:val="24"/>
        </w:rPr>
        <w:t xml:space="preserve"> in</w:t>
      </w:r>
      <w:r w:rsidR="003A49F1">
        <w:rPr>
          <w:rFonts w:ascii="Times New Roman" w:hAnsi="Times New Roman" w:cs="Times New Roman"/>
          <w:sz w:val="24"/>
          <w:szCs w:val="24"/>
        </w:rPr>
        <w:t xml:space="preserve"> very</w:t>
      </w:r>
      <w:r w:rsidR="00507D70">
        <w:rPr>
          <w:rFonts w:ascii="Times New Roman" w:hAnsi="Times New Roman" w:cs="Times New Roman"/>
          <w:sz w:val="24"/>
          <w:szCs w:val="24"/>
        </w:rPr>
        <w:t xml:space="preserve"> ancient sites</w:t>
      </w:r>
      <w:r>
        <w:rPr>
          <w:rFonts w:ascii="Times New Roman" w:hAnsi="Times New Roman" w:cs="Times New Roman"/>
          <w:sz w:val="24"/>
          <w:szCs w:val="24"/>
        </w:rPr>
        <w:t>,</w:t>
      </w:r>
      <w:r w:rsidR="00507D70">
        <w:rPr>
          <w:rFonts w:ascii="Times New Roman" w:hAnsi="Times New Roman" w:cs="Times New Roman"/>
          <w:sz w:val="24"/>
          <w:szCs w:val="24"/>
        </w:rPr>
        <w:t xml:space="preserve"> carbon dating is inva</w:t>
      </w:r>
      <w:r w:rsidR="003A49F1">
        <w:rPr>
          <w:rFonts w:ascii="Times New Roman" w:hAnsi="Times New Roman" w:cs="Times New Roman"/>
          <w:sz w:val="24"/>
          <w:szCs w:val="24"/>
        </w:rPr>
        <w:t>luable.  All of these elements</w:t>
      </w:r>
      <w:r w:rsidR="00507D70">
        <w:rPr>
          <w:rFonts w:ascii="Times New Roman" w:hAnsi="Times New Roman" w:cs="Times New Roman"/>
          <w:sz w:val="24"/>
          <w:szCs w:val="24"/>
        </w:rPr>
        <w:t xml:space="preserve"> enrich the knowledge gained about a given </w:t>
      </w:r>
      <w:r w:rsidR="00DF6B1D">
        <w:rPr>
          <w:rFonts w:ascii="Times New Roman" w:hAnsi="Times New Roman" w:cs="Times New Roman"/>
          <w:sz w:val="24"/>
          <w:szCs w:val="24"/>
        </w:rPr>
        <w:t>site, but an equally important tool is visual discrimination.  An archaeologist must be able to recognize patterns, discer</w:t>
      </w:r>
      <w:r>
        <w:rPr>
          <w:rFonts w:ascii="Times New Roman" w:hAnsi="Times New Roman" w:cs="Times New Roman"/>
          <w:sz w:val="24"/>
          <w:szCs w:val="24"/>
        </w:rPr>
        <w:t>n layers and interpret the signs and symbols left by the inhabitants.  These signifiers speak clearly</w:t>
      </w:r>
      <w:r w:rsidR="003A49F1">
        <w:rPr>
          <w:rFonts w:ascii="Times New Roman" w:hAnsi="Times New Roman" w:cs="Times New Roman"/>
          <w:sz w:val="24"/>
          <w:szCs w:val="24"/>
        </w:rPr>
        <w:t xml:space="preserve">, even over many </w:t>
      </w:r>
      <w:r w:rsidR="007B5293">
        <w:rPr>
          <w:rFonts w:ascii="Times New Roman" w:hAnsi="Times New Roman" w:cs="Times New Roman"/>
          <w:sz w:val="24"/>
          <w:szCs w:val="24"/>
        </w:rPr>
        <w:t>millennia</w:t>
      </w:r>
      <w:r>
        <w:rPr>
          <w:rFonts w:ascii="Times New Roman" w:hAnsi="Times New Roman" w:cs="Times New Roman"/>
          <w:sz w:val="24"/>
          <w:szCs w:val="24"/>
        </w:rPr>
        <w:t>.  They communicate a wealth of information to those able to recognize and understand them.</w:t>
      </w:r>
    </w:p>
    <w:p w:rsidR="00BB4DD2" w:rsidRDefault="007B0E06" w:rsidP="00995C74">
      <w:pPr>
        <w:rPr>
          <w:rFonts w:ascii="Times New Roman" w:hAnsi="Times New Roman" w:cs="Times New Roman"/>
          <w:sz w:val="24"/>
          <w:szCs w:val="24"/>
        </w:rPr>
      </w:pPr>
      <w:r>
        <w:rPr>
          <w:rFonts w:ascii="Times New Roman" w:hAnsi="Times New Roman" w:cs="Times New Roman"/>
          <w:sz w:val="24"/>
          <w:szCs w:val="24"/>
        </w:rPr>
        <w:t xml:space="preserve">     The use of symbology has existed </w:t>
      </w:r>
      <w:r w:rsidR="00A665CC">
        <w:rPr>
          <w:rFonts w:ascii="Times New Roman" w:hAnsi="Times New Roman" w:cs="Times New Roman"/>
          <w:sz w:val="24"/>
          <w:szCs w:val="24"/>
        </w:rPr>
        <w:t>almost as long as man has walked the earth.  The need to communicate ideas is an essential survival skill.  Mankind has made use of a multitude of media in order to fill this need.  From the cave paintings at Altamira, to the Petroglyphs of Mesoamerica, symbols were constructed and comprehend</w:t>
      </w:r>
      <w:r w:rsidR="003A49F1">
        <w:rPr>
          <w:rFonts w:ascii="Times New Roman" w:hAnsi="Times New Roman" w:cs="Times New Roman"/>
          <w:sz w:val="24"/>
          <w:szCs w:val="24"/>
        </w:rPr>
        <w:t>ed.  As time progressed, symbology evolved alongside community</w:t>
      </w:r>
      <w:r w:rsidR="00A665CC">
        <w:rPr>
          <w:rFonts w:ascii="Times New Roman" w:hAnsi="Times New Roman" w:cs="Times New Roman"/>
          <w:sz w:val="24"/>
          <w:szCs w:val="24"/>
        </w:rPr>
        <w:t xml:space="preserve">, </w:t>
      </w:r>
      <w:r w:rsidR="003A49F1">
        <w:rPr>
          <w:rFonts w:ascii="Times New Roman" w:hAnsi="Times New Roman" w:cs="Times New Roman"/>
          <w:sz w:val="24"/>
          <w:szCs w:val="24"/>
        </w:rPr>
        <w:t>the</w:t>
      </w:r>
      <w:r w:rsidR="008C49BE">
        <w:rPr>
          <w:rFonts w:ascii="Times New Roman" w:hAnsi="Times New Roman" w:cs="Times New Roman"/>
          <w:sz w:val="24"/>
          <w:szCs w:val="24"/>
        </w:rPr>
        <w:t xml:space="preserve"> range </w:t>
      </w:r>
      <w:r w:rsidR="003A49F1">
        <w:rPr>
          <w:rFonts w:ascii="Times New Roman" w:hAnsi="Times New Roman" w:cs="Times New Roman"/>
          <w:sz w:val="24"/>
          <w:szCs w:val="24"/>
        </w:rPr>
        <w:t xml:space="preserve">of images </w:t>
      </w:r>
      <w:r w:rsidR="008C49BE">
        <w:rPr>
          <w:rFonts w:ascii="Times New Roman" w:hAnsi="Times New Roman" w:cs="Times New Roman"/>
          <w:sz w:val="24"/>
          <w:szCs w:val="24"/>
        </w:rPr>
        <w:t xml:space="preserve">became wider and the system more complex.  By the time </w:t>
      </w:r>
      <w:r w:rsidR="003A49F1">
        <w:rPr>
          <w:rFonts w:ascii="Times New Roman" w:hAnsi="Times New Roman" w:cs="Times New Roman"/>
          <w:sz w:val="24"/>
          <w:szCs w:val="24"/>
        </w:rPr>
        <w:t xml:space="preserve">the first </w:t>
      </w:r>
      <w:r w:rsidR="008C49BE">
        <w:rPr>
          <w:rFonts w:ascii="Times New Roman" w:hAnsi="Times New Roman" w:cs="Times New Roman"/>
          <w:sz w:val="24"/>
          <w:szCs w:val="24"/>
        </w:rPr>
        <w:t>cuneiform tablets appeared</w:t>
      </w:r>
      <w:r w:rsidR="003A49F1">
        <w:rPr>
          <w:rFonts w:ascii="Times New Roman" w:hAnsi="Times New Roman" w:cs="Times New Roman"/>
          <w:sz w:val="24"/>
          <w:szCs w:val="24"/>
        </w:rPr>
        <w:t xml:space="preserve"> in Mesopotamia, these significant symbols</w:t>
      </w:r>
      <w:r w:rsidR="008C49BE">
        <w:rPr>
          <w:rFonts w:ascii="Times New Roman" w:hAnsi="Times New Roman" w:cs="Times New Roman"/>
          <w:sz w:val="24"/>
          <w:szCs w:val="24"/>
        </w:rPr>
        <w:t xml:space="preserve"> had progressed from simple ideograms to a complex phonetic system.</w:t>
      </w:r>
      <w:r w:rsidR="003A49F1">
        <w:rPr>
          <w:rFonts w:ascii="Times New Roman" w:hAnsi="Times New Roman" w:cs="Times New Roman"/>
          <w:sz w:val="24"/>
          <w:szCs w:val="24"/>
        </w:rPr>
        <w:t xml:space="preserve">  Writing and reading were developed and the use of language rapidly spread.</w:t>
      </w:r>
      <w:r w:rsidR="002D2693">
        <w:rPr>
          <w:rFonts w:ascii="Times New Roman" w:hAnsi="Times New Roman" w:cs="Times New Roman"/>
          <w:sz w:val="24"/>
          <w:szCs w:val="24"/>
        </w:rPr>
        <w:t xml:space="preserve"> </w:t>
      </w:r>
      <w:r w:rsidR="003A49F1">
        <w:rPr>
          <w:rFonts w:ascii="Times New Roman" w:hAnsi="Times New Roman" w:cs="Times New Roman"/>
          <w:sz w:val="24"/>
          <w:szCs w:val="24"/>
        </w:rPr>
        <w:t xml:space="preserve"> These</w:t>
      </w:r>
      <w:r w:rsidR="002D2693">
        <w:rPr>
          <w:rFonts w:ascii="Times New Roman" w:hAnsi="Times New Roman" w:cs="Times New Roman"/>
          <w:sz w:val="24"/>
          <w:szCs w:val="24"/>
        </w:rPr>
        <w:t xml:space="preserve"> methods of communication provide a wealth of information about </w:t>
      </w:r>
      <w:r w:rsidR="002D2693">
        <w:rPr>
          <w:rFonts w:ascii="Times New Roman" w:hAnsi="Times New Roman" w:cs="Times New Roman"/>
          <w:sz w:val="24"/>
          <w:szCs w:val="24"/>
        </w:rPr>
        <w:lastRenderedPageBreak/>
        <w:t xml:space="preserve">the civilizations that produced them:  </w:t>
      </w:r>
      <w:r w:rsidR="00BB4DD2">
        <w:rPr>
          <w:rFonts w:ascii="Times New Roman" w:hAnsi="Times New Roman" w:cs="Times New Roman"/>
          <w:sz w:val="24"/>
          <w:szCs w:val="24"/>
        </w:rPr>
        <w:t xml:space="preserve">“At issue here is a concern </w:t>
      </w:r>
      <w:r w:rsidR="00BB001A">
        <w:rPr>
          <w:rFonts w:ascii="Times New Roman" w:hAnsi="Times New Roman" w:cs="Times New Roman"/>
          <w:sz w:val="24"/>
          <w:szCs w:val="24"/>
        </w:rPr>
        <w:t>central</w:t>
      </w:r>
      <w:r w:rsidR="00BB4DD2">
        <w:rPr>
          <w:rFonts w:ascii="Times New Roman" w:hAnsi="Times New Roman" w:cs="Times New Roman"/>
          <w:sz w:val="24"/>
          <w:szCs w:val="24"/>
        </w:rPr>
        <w:t xml:space="preserve"> to archaeology itself:  the interpretation of material culture and its patterning across space and time.  Understanding past cultural experiences </w:t>
      </w:r>
      <w:r w:rsidR="00BB001A">
        <w:rPr>
          <w:rFonts w:ascii="Times New Roman" w:hAnsi="Times New Roman" w:cs="Times New Roman"/>
          <w:sz w:val="24"/>
          <w:szCs w:val="24"/>
        </w:rPr>
        <w:t>and events through the idiosyncratic, partial, and highly variable archaeological record requires more than simply bridging temporal and cultural distance but an epistemological leap of faith about the certainty of one’s conclusions.”</w:t>
      </w:r>
      <w:r w:rsidR="00BB001A">
        <w:rPr>
          <w:rStyle w:val="FootnoteReference"/>
          <w:rFonts w:ascii="Times New Roman" w:hAnsi="Times New Roman" w:cs="Times New Roman"/>
          <w:sz w:val="24"/>
          <w:szCs w:val="24"/>
        </w:rPr>
        <w:footnoteReference w:id="2"/>
      </w:r>
    </w:p>
    <w:p w:rsidR="00BB001A" w:rsidRDefault="00331540" w:rsidP="00995C74">
      <w:pPr>
        <w:rPr>
          <w:rFonts w:ascii="Times New Roman" w:hAnsi="Times New Roman" w:cs="Times New Roman"/>
          <w:sz w:val="24"/>
          <w:szCs w:val="24"/>
        </w:rPr>
      </w:pPr>
      <w:r>
        <w:rPr>
          <w:rFonts w:ascii="Times New Roman" w:hAnsi="Times New Roman" w:cs="Times New Roman"/>
          <w:sz w:val="24"/>
          <w:szCs w:val="24"/>
        </w:rPr>
        <w:t xml:space="preserve">     </w:t>
      </w:r>
      <w:r w:rsidR="000E5725">
        <w:rPr>
          <w:rFonts w:ascii="Times New Roman" w:hAnsi="Times New Roman" w:cs="Times New Roman"/>
          <w:sz w:val="24"/>
          <w:szCs w:val="24"/>
        </w:rPr>
        <w:t>Deciphering the images discovered at</w:t>
      </w:r>
      <w:r w:rsidR="002D2693">
        <w:rPr>
          <w:rFonts w:ascii="Times New Roman" w:hAnsi="Times New Roman" w:cs="Times New Roman"/>
          <w:sz w:val="24"/>
          <w:szCs w:val="24"/>
        </w:rPr>
        <w:t xml:space="preserve"> an archaeological site is a process akin to forensic detection.</w:t>
      </w:r>
      <w:r>
        <w:rPr>
          <w:rFonts w:ascii="Times New Roman" w:hAnsi="Times New Roman" w:cs="Times New Roman"/>
          <w:sz w:val="24"/>
          <w:szCs w:val="24"/>
        </w:rPr>
        <w:t xml:space="preserve">  Eac</w:t>
      </w:r>
      <w:r w:rsidR="002D4B37">
        <w:rPr>
          <w:rFonts w:ascii="Times New Roman" w:hAnsi="Times New Roman" w:cs="Times New Roman"/>
          <w:sz w:val="24"/>
          <w:szCs w:val="24"/>
        </w:rPr>
        <w:t xml:space="preserve">h civilization has symbols in common, but the use and execution of each image may also be associated with the region and era in which they were created.  </w:t>
      </w:r>
      <w:r w:rsidR="000E5725">
        <w:rPr>
          <w:rFonts w:ascii="Times New Roman" w:hAnsi="Times New Roman" w:cs="Times New Roman"/>
          <w:sz w:val="24"/>
          <w:szCs w:val="24"/>
        </w:rPr>
        <w:t>Noting t</w:t>
      </w:r>
      <w:r w:rsidR="003B575B">
        <w:rPr>
          <w:rFonts w:ascii="Times New Roman" w:hAnsi="Times New Roman" w:cs="Times New Roman"/>
          <w:sz w:val="24"/>
          <w:szCs w:val="24"/>
        </w:rPr>
        <w:t xml:space="preserve">he absence of certain common objects </w:t>
      </w:r>
      <w:r w:rsidR="000E5725">
        <w:rPr>
          <w:rFonts w:ascii="Times New Roman" w:hAnsi="Times New Roman" w:cs="Times New Roman"/>
          <w:sz w:val="24"/>
          <w:szCs w:val="24"/>
        </w:rPr>
        <w:t>or symbols</w:t>
      </w:r>
      <w:r w:rsidR="003E7C5D">
        <w:rPr>
          <w:rFonts w:ascii="Times New Roman" w:hAnsi="Times New Roman" w:cs="Times New Roman"/>
          <w:sz w:val="24"/>
          <w:szCs w:val="24"/>
        </w:rPr>
        <w:t xml:space="preserve"> </w:t>
      </w:r>
      <w:r w:rsidR="003B575B">
        <w:rPr>
          <w:rFonts w:ascii="Times New Roman" w:hAnsi="Times New Roman" w:cs="Times New Roman"/>
          <w:sz w:val="24"/>
          <w:szCs w:val="24"/>
        </w:rPr>
        <w:t xml:space="preserve">can also provide clarification.  </w:t>
      </w:r>
      <w:r w:rsidR="002D4B37">
        <w:rPr>
          <w:rFonts w:ascii="Times New Roman" w:hAnsi="Times New Roman" w:cs="Times New Roman"/>
          <w:sz w:val="24"/>
          <w:szCs w:val="24"/>
        </w:rPr>
        <w:t xml:space="preserve">These variations help the archaeologist to determine very specific information, often illuminating details that cannot otherwise be established:  </w:t>
      </w:r>
      <w:r w:rsidR="003B575B">
        <w:rPr>
          <w:rFonts w:ascii="Times New Roman" w:hAnsi="Times New Roman" w:cs="Times New Roman"/>
          <w:sz w:val="24"/>
          <w:szCs w:val="24"/>
        </w:rPr>
        <w:t>“Types that once seemed widely different are found to be connected by intermediate ones; and a continuous line, reaching back through ages, has in many instances been formed by the recovery of missing or of hitherto misinterpreted evidence.”</w:t>
      </w:r>
      <w:r w:rsidR="003B575B">
        <w:rPr>
          <w:rStyle w:val="FootnoteReference"/>
          <w:rFonts w:ascii="Times New Roman" w:hAnsi="Times New Roman" w:cs="Times New Roman"/>
          <w:sz w:val="24"/>
          <w:szCs w:val="24"/>
        </w:rPr>
        <w:footnoteReference w:id="3"/>
      </w:r>
      <w:r w:rsidR="00A91D0B">
        <w:rPr>
          <w:rFonts w:ascii="Times New Roman" w:hAnsi="Times New Roman" w:cs="Times New Roman"/>
          <w:sz w:val="24"/>
          <w:szCs w:val="24"/>
        </w:rPr>
        <w:t xml:space="preserve">  </w:t>
      </w:r>
      <w:r w:rsidR="00BB001A">
        <w:rPr>
          <w:rFonts w:ascii="Times New Roman" w:hAnsi="Times New Roman" w:cs="Times New Roman"/>
          <w:sz w:val="24"/>
          <w:szCs w:val="24"/>
        </w:rPr>
        <w:t xml:space="preserve">The archaeologist, therefore, must be a keen observer, able to discern miniscule relationships between </w:t>
      </w:r>
      <w:r w:rsidR="004B2D24">
        <w:rPr>
          <w:rFonts w:ascii="Times New Roman" w:hAnsi="Times New Roman" w:cs="Times New Roman"/>
          <w:sz w:val="24"/>
          <w:szCs w:val="24"/>
        </w:rPr>
        <w:t xml:space="preserve">superficially </w:t>
      </w:r>
      <w:r w:rsidR="00BB001A">
        <w:rPr>
          <w:rFonts w:ascii="Times New Roman" w:hAnsi="Times New Roman" w:cs="Times New Roman"/>
          <w:sz w:val="24"/>
          <w:szCs w:val="24"/>
        </w:rPr>
        <w:t>dissimilar objects</w:t>
      </w:r>
      <w:r w:rsidR="00A91D0B">
        <w:rPr>
          <w:rFonts w:ascii="Times New Roman" w:hAnsi="Times New Roman" w:cs="Times New Roman"/>
          <w:sz w:val="24"/>
          <w:szCs w:val="24"/>
        </w:rPr>
        <w:t>.</w:t>
      </w:r>
      <w:r w:rsidR="000E5725">
        <w:rPr>
          <w:rFonts w:ascii="Times New Roman" w:hAnsi="Times New Roman" w:cs="Times New Roman"/>
          <w:sz w:val="24"/>
          <w:szCs w:val="24"/>
        </w:rPr>
        <w:t xml:space="preserve">  Equally important is the ability to recognize the absence of parallels which indicate a separation between one culture and another.</w:t>
      </w:r>
    </w:p>
    <w:p w:rsidR="00BB001A" w:rsidRDefault="004B2D24" w:rsidP="00BB001A">
      <w:pPr>
        <w:rPr>
          <w:rFonts w:ascii="Times New Roman" w:hAnsi="Times New Roman" w:cs="Times New Roman"/>
          <w:sz w:val="24"/>
          <w:szCs w:val="24"/>
        </w:rPr>
      </w:pPr>
      <w:r>
        <w:rPr>
          <w:rFonts w:ascii="Times New Roman" w:hAnsi="Times New Roman" w:cs="Times New Roman"/>
          <w:sz w:val="24"/>
          <w:szCs w:val="24"/>
        </w:rPr>
        <w:t xml:space="preserve">     </w:t>
      </w:r>
      <w:r w:rsidR="00BC0E68">
        <w:rPr>
          <w:rFonts w:ascii="Times New Roman" w:hAnsi="Times New Roman" w:cs="Times New Roman"/>
          <w:sz w:val="24"/>
          <w:szCs w:val="24"/>
        </w:rPr>
        <w:t>A single symbol</w:t>
      </w:r>
      <w:r w:rsidR="00C85058">
        <w:rPr>
          <w:rFonts w:ascii="Times New Roman" w:hAnsi="Times New Roman" w:cs="Times New Roman"/>
          <w:sz w:val="24"/>
          <w:szCs w:val="24"/>
        </w:rPr>
        <w:t xml:space="preserve"> communicates a wealth of information.  Initially</w:t>
      </w:r>
      <w:r w:rsidR="00E469B0">
        <w:rPr>
          <w:rFonts w:ascii="Times New Roman" w:hAnsi="Times New Roman" w:cs="Times New Roman"/>
          <w:sz w:val="24"/>
          <w:szCs w:val="24"/>
        </w:rPr>
        <w:t>, it is representative</w:t>
      </w:r>
      <w:r w:rsidR="00C85058">
        <w:rPr>
          <w:rFonts w:ascii="Times New Roman" w:hAnsi="Times New Roman" w:cs="Times New Roman"/>
          <w:sz w:val="24"/>
          <w:szCs w:val="24"/>
        </w:rPr>
        <w:t xml:space="preserve"> of the culture </w:t>
      </w:r>
      <w:r w:rsidR="00E469B0">
        <w:rPr>
          <w:rFonts w:ascii="Times New Roman" w:hAnsi="Times New Roman" w:cs="Times New Roman"/>
          <w:sz w:val="24"/>
          <w:szCs w:val="24"/>
        </w:rPr>
        <w:t xml:space="preserve">for which </w:t>
      </w:r>
      <w:r w:rsidR="00C85058">
        <w:rPr>
          <w:rFonts w:ascii="Times New Roman" w:hAnsi="Times New Roman" w:cs="Times New Roman"/>
          <w:sz w:val="24"/>
          <w:szCs w:val="24"/>
        </w:rPr>
        <w:t>it wa</w:t>
      </w:r>
      <w:r w:rsidR="00E469B0">
        <w:rPr>
          <w:rFonts w:ascii="Times New Roman" w:hAnsi="Times New Roman" w:cs="Times New Roman"/>
          <w:sz w:val="24"/>
          <w:szCs w:val="24"/>
        </w:rPr>
        <w:t>s designed</w:t>
      </w:r>
      <w:r w:rsidR="00C85058">
        <w:rPr>
          <w:rFonts w:ascii="Times New Roman" w:hAnsi="Times New Roman" w:cs="Times New Roman"/>
          <w:sz w:val="24"/>
          <w:szCs w:val="24"/>
        </w:rPr>
        <w:t xml:space="preserve">.  The material construction speaks of resources and availability, either </w:t>
      </w:r>
      <w:r w:rsidR="00E469B0">
        <w:rPr>
          <w:rFonts w:ascii="Times New Roman" w:hAnsi="Times New Roman" w:cs="Times New Roman"/>
          <w:sz w:val="24"/>
          <w:szCs w:val="24"/>
        </w:rPr>
        <w:t xml:space="preserve">found </w:t>
      </w:r>
      <w:r w:rsidR="00C85058">
        <w:rPr>
          <w:rFonts w:ascii="Times New Roman" w:hAnsi="Times New Roman" w:cs="Times New Roman"/>
          <w:sz w:val="24"/>
          <w:szCs w:val="24"/>
        </w:rPr>
        <w:t xml:space="preserve">in the immediate </w:t>
      </w:r>
      <w:r w:rsidR="00E469B0">
        <w:rPr>
          <w:rFonts w:ascii="Times New Roman" w:hAnsi="Times New Roman" w:cs="Times New Roman"/>
          <w:sz w:val="24"/>
          <w:szCs w:val="24"/>
        </w:rPr>
        <w:t>area or</w:t>
      </w:r>
      <w:r w:rsidR="00C85058">
        <w:rPr>
          <w:rFonts w:ascii="Times New Roman" w:hAnsi="Times New Roman" w:cs="Times New Roman"/>
          <w:sz w:val="24"/>
          <w:szCs w:val="24"/>
        </w:rPr>
        <w:t xml:space="preserve"> </w:t>
      </w:r>
      <w:r w:rsidR="00DD3F95">
        <w:rPr>
          <w:rFonts w:ascii="Times New Roman" w:hAnsi="Times New Roman" w:cs="Times New Roman"/>
          <w:sz w:val="24"/>
          <w:szCs w:val="24"/>
        </w:rPr>
        <w:t xml:space="preserve">imported </w:t>
      </w:r>
      <w:r w:rsidR="00C85058">
        <w:rPr>
          <w:rFonts w:ascii="Times New Roman" w:hAnsi="Times New Roman" w:cs="Times New Roman"/>
          <w:sz w:val="24"/>
          <w:szCs w:val="24"/>
        </w:rPr>
        <w:t xml:space="preserve">as a product of trade.  </w:t>
      </w:r>
      <w:r w:rsidR="00C85058">
        <w:rPr>
          <w:rFonts w:ascii="Times New Roman" w:hAnsi="Times New Roman" w:cs="Times New Roman"/>
          <w:sz w:val="24"/>
          <w:szCs w:val="24"/>
        </w:rPr>
        <w:lastRenderedPageBreak/>
        <w:t xml:space="preserve">The quality </w:t>
      </w:r>
      <w:r w:rsidR="00DD3F95">
        <w:rPr>
          <w:rFonts w:ascii="Times New Roman" w:hAnsi="Times New Roman" w:cs="Times New Roman"/>
          <w:sz w:val="24"/>
          <w:szCs w:val="24"/>
        </w:rPr>
        <w:t>and</w:t>
      </w:r>
      <w:r w:rsidR="00BC0E68">
        <w:rPr>
          <w:rFonts w:ascii="Times New Roman" w:hAnsi="Times New Roman" w:cs="Times New Roman"/>
          <w:sz w:val="24"/>
          <w:szCs w:val="24"/>
        </w:rPr>
        <w:t xml:space="preserve"> craftsmanship of the symbol</w:t>
      </w:r>
      <w:r w:rsidR="00C85058">
        <w:rPr>
          <w:rFonts w:ascii="Times New Roman" w:hAnsi="Times New Roman" w:cs="Times New Roman"/>
          <w:sz w:val="24"/>
          <w:szCs w:val="24"/>
        </w:rPr>
        <w:t xml:space="preserve"> </w:t>
      </w:r>
      <w:r w:rsidR="00DD3F95">
        <w:rPr>
          <w:rFonts w:ascii="Times New Roman" w:hAnsi="Times New Roman" w:cs="Times New Roman"/>
          <w:sz w:val="24"/>
          <w:szCs w:val="24"/>
        </w:rPr>
        <w:t>may be connected</w:t>
      </w:r>
      <w:r w:rsidR="00E469B0">
        <w:rPr>
          <w:rFonts w:ascii="Times New Roman" w:hAnsi="Times New Roman" w:cs="Times New Roman"/>
          <w:sz w:val="24"/>
          <w:szCs w:val="24"/>
        </w:rPr>
        <w:t xml:space="preserve"> to the wealth or social status of its owner.  The </w:t>
      </w:r>
      <w:r w:rsidR="00C63597">
        <w:rPr>
          <w:rFonts w:ascii="Times New Roman" w:hAnsi="Times New Roman" w:cs="Times New Roman"/>
          <w:sz w:val="24"/>
          <w:szCs w:val="24"/>
        </w:rPr>
        <w:t>size and shape</w:t>
      </w:r>
      <w:r w:rsidR="00E469B0">
        <w:rPr>
          <w:rFonts w:ascii="Times New Roman" w:hAnsi="Times New Roman" w:cs="Times New Roman"/>
          <w:sz w:val="24"/>
          <w:szCs w:val="24"/>
        </w:rPr>
        <w:t xml:space="preserve"> may relate to its significance within </w:t>
      </w:r>
      <w:r w:rsidR="00C63597">
        <w:rPr>
          <w:rFonts w:ascii="Times New Roman" w:hAnsi="Times New Roman" w:cs="Times New Roman"/>
          <w:sz w:val="24"/>
          <w:szCs w:val="24"/>
        </w:rPr>
        <w:t xml:space="preserve">the </w:t>
      </w:r>
      <w:r w:rsidR="00E469B0">
        <w:rPr>
          <w:rFonts w:ascii="Times New Roman" w:hAnsi="Times New Roman" w:cs="Times New Roman"/>
          <w:sz w:val="24"/>
          <w:szCs w:val="24"/>
        </w:rPr>
        <w:t>soc</w:t>
      </w:r>
      <w:r w:rsidR="00BC0E68">
        <w:rPr>
          <w:rFonts w:ascii="Times New Roman" w:hAnsi="Times New Roman" w:cs="Times New Roman"/>
          <w:sz w:val="24"/>
          <w:szCs w:val="24"/>
        </w:rPr>
        <w:t>iety.  The location of the symbol</w:t>
      </w:r>
      <w:r w:rsidR="00E469B0">
        <w:rPr>
          <w:rFonts w:ascii="Times New Roman" w:hAnsi="Times New Roman" w:cs="Times New Roman"/>
          <w:sz w:val="24"/>
          <w:szCs w:val="24"/>
        </w:rPr>
        <w:t xml:space="preserve"> and its relationship with the immediate surroundings may indicate function. </w:t>
      </w:r>
      <w:r w:rsidR="00BC0E68">
        <w:rPr>
          <w:rFonts w:ascii="Times New Roman" w:hAnsi="Times New Roman" w:cs="Times New Roman"/>
          <w:sz w:val="24"/>
          <w:szCs w:val="24"/>
        </w:rPr>
        <w:t xml:space="preserve"> Symbols</w:t>
      </w:r>
      <w:r w:rsidR="00DD3F95">
        <w:rPr>
          <w:rFonts w:ascii="Times New Roman" w:hAnsi="Times New Roman" w:cs="Times New Roman"/>
          <w:sz w:val="24"/>
          <w:szCs w:val="24"/>
        </w:rPr>
        <w:t xml:space="preserve"> may also provide clues to chronology of the dig site.  The </w:t>
      </w:r>
      <w:r w:rsidR="00BC0E68">
        <w:rPr>
          <w:rFonts w:ascii="Times New Roman" w:hAnsi="Times New Roman" w:cs="Times New Roman"/>
          <w:sz w:val="24"/>
          <w:szCs w:val="24"/>
        </w:rPr>
        <w:t>symbol</w:t>
      </w:r>
      <w:r w:rsidR="00DD3F95">
        <w:rPr>
          <w:rFonts w:ascii="Times New Roman" w:hAnsi="Times New Roman" w:cs="Times New Roman"/>
          <w:sz w:val="24"/>
          <w:szCs w:val="24"/>
        </w:rPr>
        <w:t xml:space="preserve"> can be compared with those found at other sites to determine if there are connections be</w:t>
      </w:r>
      <w:r w:rsidR="00C63597">
        <w:rPr>
          <w:rFonts w:ascii="Times New Roman" w:hAnsi="Times New Roman" w:cs="Times New Roman"/>
          <w:sz w:val="24"/>
          <w:szCs w:val="24"/>
        </w:rPr>
        <w:t>yond a single location</w:t>
      </w:r>
      <w:r w:rsidR="00DD3F95">
        <w:rPr>
          <w:rFonts w:ascii="Times New Roman" w:hAnsi="Times New Roman" w:cs="Times New Roman"/>
          <w:sz w:val="24"/>
          <w:szCs w:val="24"/>
        </w:rPr>
        <w:t>.</w:t>
      </w:r>
      <w:r w:rsidR="00C63597">
        <w:rPr>
          <w:rFonts w:ascii="Times New Roman" w:hAnsi="Times New Roman" w:cs="Times New Roman"/>
          <w:sz w:val="24"/>
          <w:szCs w:val="24"/>
        </w:rPr>
        <w:t xml:space="preserve">  </w:t>
      </w:r>
      <w:r w:rsidR="00BC0E68">
        <w:rPr>
          <w:rFonts w:ascii="Times New Roman" w:hAnsi="Times New Roman" w:cs="Times New Roman"/>
          <w:sz w:val="24"/>
          <w:szCs w:val="24"/>
        </w:rPr>
        <w:t>In exceptional cases, symbols</w:t>
      </w:r>
      <w:r w:rsidR="00C63597">
        <w:rPr>
          <w:rFonts w:ascii="Times New Roman" w:hAnsi="Times New Roman" w:cs="Times New Roman"/>
          <w:sz w:val="24"/>
          <w:szCs w:val="24"/>
        </w:rPr>
        <w:t xml:space="preserve"> may identify their owner or even their creator.</w:t>
      </w:r>
      <w:r w:rsidR="002E73F8">
        <w:rPr>
          <w:rFonts w:ascii="Times New Roman" w:hAnsi="Times New Roman" w:cs="Times New Roman"/>
          <w:sz w:val="24"/>
          <w:szCs w:val="24"/>
        </w:rPr>
        <w:t xml:space="preserve">  Careful consideration is the key to understanding the </w:t>
      </w:r>
      <w:r w:rsidR="003F2370">
        <w:rPr>
          <w:rFonts w:ascii="Times New Roman" w:hAnsi="Times New Roman" w:cs="Times New Roman"/>
          <w:sz w:val="24"/>
          <w:szCs w:val="24"/>
        </w:rPr>
        <w:t>language of images and symbols.</w:t>
      </w:r>
      <w:r w:rsidR="002E73F8">
        <w:rPr>
          <w:rFonts w:ascii="Times New Roman" w:hAnsi="Times New Roman" w:cs="Times New Roman"/>
          <w:sz w:val="24"/>
          <w:szCs w:val="24"/>
        </w:rPr>
        <w:t xml:space="preserve"> </w:t>
      </w:r>
    </w:p>
    <w:p w:rsidR="00BB001A" w:rsidRDefault="002E73F8" w:rsidP="00995C74">
      <w:pPr>
        <w:rPr>
          <w:rFonts w:ascii="Times New Roman" w:hAnsi="Times New Roman" w:cs="Times New Roman"/>
          <w:sz w:val="24"/>
          <w:szCs w:val="24"/>
        </w:rPr>
      </w:pPr>
      <w:r>
        <w:rPr>
          <w:rFonts w:ascii="Times New Roman" w:hAnsi="Times New Roman" w:cs="Times New Roman"/>
          <w:sz w:val="24"/>
          <w:szCs w:val="24"/>
        </w:rPr>
        <w:t xml:space="preserve">     </w:t>
      </w:r>
      <w:r w:rsidR="003F2370">
        <w:rPr>
          <w:rFonts w:ascii="Times New Roman" w:hAnsi="Times New Roman" w:cs="Times New Roman"/>
          <w:sz w:val="24"/>
          <w:szCs w:val="24"/>
        </w:rPr>
        <w:t>As an example of the practical application of symbology in modern archaeology, consider the</w:t>
      </w:r>
      <w:r>
        <w:rPr>
          <w:rFonts w:ascii="Times New Roman" w:hAnsi="Times New Roman" w:cs="Times New Roman"/>
          <w:sz w:val="24"/>
          <w:szCs w:val="24"/>
        </w:rPr>
        <w:t xml:space="preserve"> recent</w:t>
      </w:r>
      <w:r w:rsidR="003F2370">
        <w:rPr>
          <w:rFonts w:ascii="Times New Roman" w:hAnsi="Times New Roman" w:cs="Times New Roman"/>
          <w:sz w:val="24"/>
          <w:szCs w:val="24"/>
        </w:rPr>
        <w:t xml:space="preserve"> excavation that took place </w:t>
      </w:r>
      <w:r>
        <w:rPr>
          <w:rFonts w:ascii="Times New Roman" w:hAnsi="Times New Roman" w:cs="Times New Roman"/>
          <w:sz w:val="24"/>
          <w:szCs w:val="24"/>
        </w:rPr>
        <w:t xml:space="preserve">at </w:t>
      </w:r>
      <w:r w:rsidR="003F2370">
        <w:rPr>
          <w:rFonts w:ascii="Times New Roman" w:hAnsi="Times New Roman" w:cs="Times New Roman"/>
          <w:sz w:val="24"/>
          <w:szCs w:val="24"/>
        </w:rPr>
        <w:t xml:space="preserve">Piazza Garibaldi in </w:t>
      </w:r>
      <w:r>
        <w:rPr>
          <w:rFonts w:ascii="Times New Roman" w:hAnsi="Times New Roman" w:cs="Times New Roman"/>
          <w:sz w:val="24"/>
          <w:szCs w:val="24"/>
        </w:rPr>
        <w:t>Fiesole</w:t>
      </w:r>
      <w:r w:rsidR="003F2370">
        <w:rPr>
          <w:rFonts w:ascii="Times New Roman" w:hAnsi="Times New Roman" w:cs="Times New Roman"/>
          <w:sz w:val="24"/>
          <w:szCs w:val="24"/>
        </w:rPr>
        <w:t xml:space="preserve">, Italy. </w:t>
      </w:r>
      <w:r>
        <w:rPr>
          <w:rFonts w:ascii="Times New Roman" w:hAnsi="Times New Roman" w:cs="Times New Roman"/>
          <w:sz w:val="24"/>
          <w:szCs w:val="24"/>
        </w:rPr>
        <w:t xml:space="preserve"> </w:t>
      </w:r>
      <w:r w:rsidR="003F2370">
        <w:rPr>
          <w:rFonts w:ascii="Times New Roman" w:hAnsi="Times New Roman" w:cs="Times New Roman"/>
          <w:sz w:val="24"/>
          <w:szCs w:val="24"/>
        </w:rPr>
        <w:t>Among the materials excavated were a large number of terracotta roof tiles.  Located within the rubble, two</w:t>
      </w:r>
      <w:r>
        <w:rPr>
          <w:rFonts w:ascii="Times New Roman" w:hAnsi="Times New Roman" w:cs="Times New Roman"/>
          <w:sz w:val="24"/>
          <w:szCs w:val="24"/>
        </w:rPr>
        <w:t xml:space="preserve"> roof tiles with stamped symbols </w:t>
      </w:r>
      <w:r w:rsidR="003F2370">
        <w:rPr>
          <w:rFonts w:ascii="Times New Roman" w:hAnsi="Times New Roman" w:cs="Times New Roman"/>
          <w:sz w:val="24"/>
          <w:szCs w:val="24"/>
        </w:rPr>
        <w:t xml:space="preserve">were </w:t>
      </w:r>
      <w:r>
        <w:rPr>
          <w:rFonts w:ascii="Times New Roman" w:hAnsi="Times New Roman" w:cs="Times New Roman"/>
          <w:sz w:val="24"/>
          <w:szCs w:val="24"/>
        </w:rPr>
        <w:t xml:space="preserve">discovered.  </w:t>
      </w:r>
      <w:r w:rsidR="009B27C6">
        <w:rPr>
          <w:rFonts w:ascii="Times New Roman" w:hAnsi="Times New Roman" w:cs="Times New Roman"/>
          <w:sz w:val="24"/>
          <w:szCs w:val="24"/>
        </w:rPr>
        <w:t xml:space="preserve">Their color and consistency was similar, with irregular inclusions and an overall rough texture.  </w:t>
      </w:r>
      <w:r w:rsidR="004B1D93">
        <w:rPr>
          <w:rFonts w:ascii="Times New Roman" w:hAnsi="Times New Roman" w:cs="Times New Roman"/>
          <w:sz w:val="24"/>
          <w:szCs w:val="24"/>
        </w:rPr>
        <w:t>The</w:t>
      </w:r>
      <w:r w:rsidR="003F2370">
        <w:rPr>
          <w:rFonts w:ascii="Times New Roman" w:hAnsi="Times New Roman" w:cs="Times New Roman"/>
          <w:sz w:val="24"/>
          <w:szCs w:val="24"/>
        </w:rPr>
        <w:t xml:space="preserve"> </w:t>
      </w:r>
      <w:r w:rsidR="004B1D93">
        <w:rPr>
          <w:rFonts w:ascii="Times New Roman" w:hAnsi="Times New Roman" w:cs="Times New Roman"/>
          <w:sz w:val="24"/>
          <w:szCs w:val="24"/>
        </w:rPr>
        <w:t>stamped symbols</w:t>
      </w:r>
      <w:r>
        <w:rPr>
          <w:rFonts w:ascii="Times New Roman" w:hAnsi="Times New Roman" w:cs="Times New Roman"/>
          <w:sz w:val="24"/>
          <w:szCs w:val="24"/>
        </w:rPr>
        <w:t xml:space="preserve"> were identical and consisted of two</w:t>
      </w:r>
      <w:r w:rsidR="004B1D93">
        <w:rPr>
          <w:rFonts w:ascii="Times New Roman" w:hAnsi="Times New Roman" w:cs="Times New Roman"/>
          <w:sz w:val="24"/>
          <w:szCs w:val="24"/>
        </w:rPr>
        <w:t xml:space="preserve"> clearly defined</w:t>
      </w:r>
      <w:r>
        <w:rPr>
          <w:rFonts w:ascii="Times New Roman" w:hAnsi="Times New Roman" w:cs="Times New Roman"/>
          <w:sz w:val="24"/>
          <w:szCs w:val="24"/>
        </w:rPr>
        <w:t xml:space="preserve"> letters, “AV”.  The letters were both capital with a serif font.  The two tiles were found at opposite ends of a peristyle that had collapsed</w:t>
      </w:r>
      <w:r w:rsidR="009D7F14">
        <w:rPr>
          <w:rFonts w:ascii="Times New Roman" w:hAnsi="Times New Roman" w:cs="Times New Roman"/>
          <w:sz w:val="24"/>
          <w:szCs w:val="24"/>
        </w:rPr>
        <w:t>, a</w:t>
      </w:r>
      <w:r w:rsidR="009B27C6">
        <w:rPr>
          <w:rFonts w:ascii="Times New Roman" w:hAnsi="Times New Roman" w:cs="Times New Roman"/>
          <w:sz w:val="24"/>
          <w:szCs w:val="24"/>
        </w:rPr>
        <w:t>pproximately 10 meters apart</w:t>
      </w:r>
      <w:r w:rsidR="009D7F14">
        <w:rPr>
          <w:rFonts w:ascii="Times New Roman" w:hAnsi="Times New Roman" w:cs="Times New Roman"/>
          <w:sz w:val="24"/>
          <w:szCs w:val="24"/>
        </w:rPr>
        <w:t xml:space="preserve">.  They were uncovered </w:t>
      </w:r>
      <w:r w:rsidR="004B1D93">
        <w:rPr>
          <w:rFonts w:ascii="Times New Roman" w:hAnsi="Times New Roman" w:cs="Times New Roman"/>
          <w:sz w:val="24"/>
          <w:szCs w:val="24"/>
        </w:rPr>
        <w:t>within</w:t>
      </w:r>
      <w:r w:rsidR="009D7F14">
        <w:rPr>
          <w:rFonts w:ascii="Times New Roman" w:hAnsi="Times New Roman" w:cs="Times New Roman"/>
          <w:sz w:val="24"/>
          <w:szCs w:val="24"/>
        </w:rPr>
        <w:t xml:space="preserve"> layers of similar stratigraphic comp</w:t>
      </w:r>
      <w:r w:rsidR="004B1D93">
        <w:rPr>
          <w:rFonts w:ascii="Times New Roman" w:hAnsi="Times New Roman" w:cs="Times New Roman"/>
          <w:sz w:val="24"/>
          <w:szCs w:val="24"/>
        </w:rPr>
        <w:t>osition.  Both tiles had been fractured, either at the time of the collapse or during the excavation process</w:t>
      </w:r>
      <w:r w:rsidR="009D7F14">
        <w:rPr>
          <w:rFonts w:ascii="Times New Roman" w:hAnsi="Times New Roman" w:cs="Times New Roman"/>
          <w:sz w:val="24"/>
          <w:szCs w:val="24"/>
        </w:rPr>
        <w:t>.  The first tile was triang</w:t>
      </w:r>
      <w:r w:rsidR="004B1D93">
        <w:rPr>
          <w:rFonts w:ascii="Times New Roman" w:hAnsi="Times New Roman" w:cs="Times New Roman"/>
          <w:sz w:val="24"/>
          <w:szCs w:val="24"/>
        </w:rPr>
        <w:t>ular in shape and no other pieces</w:t>
      </w:r>
      <w:r w:rsidR="009D7F14">
        <w:rPr>
          <w:rFonts w:ascii="Times New Roman" w:hAnsi="Times New Roman" w:cs="Times New Roman"/>
          <w:sz w:val="24"/>
          <w:szCs w:val="24"/>
        </w:rPr>
        <w:t xml:space="preserve"> were </w:t>
      </w:r>
      <w:r w:rsidR="004B1D93">
        <w:rPr>
          <w:rFonts w:ascii="Times New Roman" w:hAnsi="Times New Roman" w:cs="Times New Roman"/>
          <w:sz w:val="24"/>
          <w:szCs w:val="24"/>
        </w:rPr>
        <w:t>re</w:t>
      </w:r>
      <w:r w:rsidR="009D7F14">
        <w:rPr>
          <w:rFonts w:ascii="Times New Roman" w:hAnsi="Times New Roman" w:cs="Times New Roman"/>
          <w:sz w:val="24"/>
          <w:szCs w:val="24"/>
        </w:rPr>
        <w:t>covered.  The fracture occurred immediately after the “V”, making it impossible to determine if other letters followed.  The second tile was found in several pieces.  There was a break between the two letters, but the space to the right of the “V” was visible, making it clea</w:t>
      </w:r>
      <w:r w:rsidR="009B27C6">
        <w:rPr>
          <w:rFonts w:ascii="Times New Roman" w:hAnsi="Times New Roman" w:cs="Times New Roman"/>
          <w:sz w:val="24"/>
          <w:szCs w:val="24"/>
        </w:rPr>
        <w:t>r that no other letters were imprinted with the stamp.</w:t>
      </w:r>
      <w:r w:rsidR="004B1D93">
        <w:rPr>
          <w:rFonts w:ascii="Times New Roman" w:hAnsi="Times New Roman" w:cs="Times New Roman"/>
          <w:sz w:val="24"/>
          <w:szCs w:val="24"/>
        </w:rPr>
        <w:t xml:space="preserve">  </w:t>
      </w:r>
    </w:p>
    <w:p w:rsidR="00136198" w:rsidRDefault="009B27C6" w:rsidP="004301D3">
      <w:pPr>
        <w:rPr>
          <w:rFonts w:ascii="Times New Roman" w:hAnsi="Times New Roman" w:cs="Times New Roman"/>
          <w:sz w:val="24"/>
          <w:szCs w:val="24"/>
        </w:rPr>
      </w:pPr>
      <w:r>
        <w:rPr>
          <w:rFonts w:ascii="Times New Roman" w:hAnsi="Times New Roman" w:cs="Times New Roman"/>
          <w:sz w:val="24"/>
          <w:szCs w:val="24"/>
        </w:rPr>
        <w:lastRenderedPageBreak/>
        <w:t xml:space="preserve">     The significance of the symbol stamped on the bricks has yet to be</w:t>
      </w:r>
      <w:r w:rsidR="007B5293">
        <w:rPr>
          <w:rFonts w:ascii="Times New Roman" w:hAnsi="Times New Roman" w:cs="Times New Roman"/>
          <w:sz w:val="24"/>
          <w:szCs w:val="24"/>
        </w:rPr>
        <w:t xml:space="preserve"> fully</w:t>
      </w:r>
      <w:r>
        <w:rPr>
          <w:rFonts w:ascii="Times New Roman" w:hAnsi="Times New Roman" w:cs="Times New Roman"/>
          <w:sz w:val="24"/>
          <w:szCs w:val="24"/>
        </w:rPr>
        <w:t xml:space="preserve"> evaluated.  </w:t>
      </w:r>
      <w:r w:rsidR="004B1D93">
        <w:rPr>
          <w:rFonts w:ascii="Times New Roman" w:hAnsi="Times New Roman" w:cs="Times New Roman"/>
          <w:sz w:val="24"/>
          <w:szCs w:val="24"/>
        </w:rPr>
        <w:t>Initial hypothesis is that they may identify either the manufacturer or th</w:t>
      </w:r>
      <w:r w:rsidR="007B5293">
        <w:rPr>
          <w:rFonts w:ascii="Times New Roman" w:hAnsi="Times New Roman" w:cs="Times New Roman"/>
          <w:sz w:val="24"/>
          <w:szCs w:val="24"/>
        </w:rPr>
        <w:t>e owner of the structure.  T</w:t>
      </w:r>
      <w:r>
        <w:rPr>
          <w:rFonts w:ascii="Times New Roman" w:hAnsi="Times New Roman" w:cs="Times New Roman"/>
          <w:sz w:val="24"/>
          <w:szCs w:val="24"/>
        </w:rPr>
        <w:t>he</w:t>
      </w:r>
      <w:r w:rsidR="008C3C31">
        <w:rPr>
          <w:rFonts w:ascii="Times New Roman" w:hAnsi="Times New Roman" w:cs="Times New Roman"/>
          <w:sz w:val="24"/>
          <w:szCs w:val="24"/>
        </w:rPr>
        <w:t xml:space="preserve"> </w:t>
      </w:r>
      <w:r>
        <w:rPr>
          <w:rFonts w:ascii="Times New Roman" w:hAnsi="Times New Roman" w:cs="Times New Roman"/>
          <w:sz w:val="24"/>
          <w:szCs w:val="24"/>
        </w:rPr>
        <w:t xml:space="preserve">discovery was made on an </w:t>
      </w:r>
      <w:r w:rsidR="008C3C31">
        <w:rPr>
          <w:rFonts w:ascii="Times New Roman" w:hAnsi="Times New Roman" w:cs="Times New Roman"/>
          <w:sz w:val="24"/>
          <w:szCs w:val="24"/>
        </w:rPr>
        <w:t xml:space="preserve">established </w:t>
      </w:r>
      <w:r>
        <w:rPr>
          <w:rFonts w:ascii="Times New Roman" w:hAnsi="Times New Roman" w:cs="Times New Roman"/>
          <w:sz w:val="24"/>
          <w:szCs w:val="24"/>
        </w:rPr>
        <w:t xml:space="preserve">archaeological site, under the </w:t>
      </w:r>
      <w:r w:rsidR="008C3C31">
        <w:rPr>
          <w:rFonts w:ascii="Times New Roman" w:hAnsi="Times New Roman" w:cs="Times New Roman"/>
          <w:sz w:val="24"/>
          <w:szCs w:val="24"/>
        </w:rPr>
        <w:t xml:space="preserve">direct </w:t>
      </w:r>
      <w:r>
        <w:rPr>
          <w:rFonts w:ascii="Times New Roman" w:hAnsi="Times New Roman" w:cs="Times New Roman"/>
          <w:sz w:val="24"/>
          <w:szCs w:val="24"/>
        </w:rPr>
        <w:t>supervision of experienced archaeologists, using the appropriate scientific</w:t>
      </w:r>
      <w:r w:rsidR="008C3C31">
        <w:rPr>
          <w:rFonts w:ascii="Times New Roman" w:hAnsi="Times New Roman" w:cs="Times New Roman"/>
          <w:sz w:val="24"/>
          <w:szCs w:val="24"/>
        </w:rPr>
        <w:t xml:space="preserve"> </w:t>
      </w:r>
      <w:r w:rsidR="007B5293">
        <w:rPr>
          <w:rFonts w:ascii="Times New Roman" w:hAnsi="Times New Roman" w:cs="Times New Roman"/>
          <w:sz w:val="24"/>
          <w:szCs w:val="24"/>
        </w:rPr>
        <w:t xml:space="preserve">structures </w:t>
      </w:r>
      <w:r w:rsidR="008C3C31">
        <w:rPr>
          <w:rFonts w:ascii="Times New Roman" w:hAnsi="Times New Roman" w:cs="Times New Roman"/>
          <w:sz w:val="24"/>
          <w:szCs w:val="24"/>
        </w:rPr>
        <w:t xml:space="preserve">and </w:t>
      </w:r>
      <w:r w:rsidR="007B5293">
        <w:rPr>
          <w:rFonts w:ascii="Times New Roman" w:hAnsi="Times New Roman" w:cs="Times New Roman"/>
          <w:sz w:val="24"/>
          <w:szCs w:val="24"/>
        </w:rPr>
        <w:t xml:space="preserve">a system of </w:t>
      </w:r>
      <w:r w:rsidR="008C3C31">
        <w:rPr>
          <w:rFonts w:ascii="Times New Roman" w:hAnsi="Times New Roman" w:cs="Times New Roman"/>
          <w:sz w:val="24"/>
          <w:szCs w:val="24"/>
        </w:rPr>
        <w:t>mat</w:t>
      </w:r>
      <w:r w:rsidR="007B5293">
        <w:rPr>
          <w:rFonts w:ascii="Times New Roman" w:hAnsi="Times New Roman" w:cs="Times New Roman"/>
          <w:sz w:val="24"/>
          <w:szCs w:val="24"/>
        </w:rPr>
        <w:t>hematical grids to record the findings</w:t>
      </w:r>
      <w:r w:rsidR="00CB1E6F">
        <w:rPr>
          <w:rFonts w:ascii="Times New Roman" w:hAnsi="Times New Roman" w:cs="Times New Roman"/>
          <w:sz w:val="24"/>
          <w:szCs w:val="24"/>
        </w:rPr>
        <w:t xml:space="preserve">.  This </w:t>
      </w:r>
      <w:r w:rsidR="007B5293">
        <w:rPr>
          <w:rFonts w:ascii="Times New Roman" w:hAnsi="Times New Roman" w:cs="Times New Roman"/>
          <w:sz w:val="24"/>
          <w:szCs w:val="24"/>
        </w:rPr>
        <w:t xml:space="preserve">clinical </w:t>
      </w:r>
      <w:r w:rsidR="00CB1E6F">
        <w:rPr>
          <w:rFonts w:ascii="Times New Roman" w:hAnsi="Times New Roman" w:cs="Times New Roman"/>
          <w:sz w:val="24"/>
          <w:szCs w:val="24"/>
        </w:rPr>
        <w:t>environment</w:t>
      </w:r>
      <w:r w:rsidR="008C3C31">
        <w:rPr>
          <w:rFonts w:ascii="Times New Roman" w:hAnsi="Times New Roman" w:cs="Times New Roman"/>
          <w:sz w:val="24"/>
          <w:szCs w:val="24"/>
        </w:rPr>
        <w:t xml:space="preserve"> greatly increase</w:t>
      </w:r>
      <w:r w:rsidR="00CB1E6F">
        <w:rPr>
          <w:rFonts w:ascii="Times New Roman" w:hAnsi="Times New Roman" w:cs="Times New Roman"/>
          <w:sz w:val="24"/>
          <w:szCs w:val="24"/>
        </w:rPr>
        <w:t>s</w:t>
      </w:r>
      <w:r>
        <w:rPr>
          <w:rFonts w:ascii="Times New Roman" w:hAnsi="Times New Roman" w:cs="Times New Roman"/>
          <w:sz w:val="24"/>
          <w:szCs w:val="24"/>
        </w:rPr>
        <w:t xml:space="preserve"> the likelihood </w:t>
      </w:r>
      <w:r w:rsidR="008C3C31">
        <w:rPr>
          <w:rFonts w:ascii="Times New Roman" w:hAnsi="Times New Roman" w:cs="Times New Roman"/>
          <w:sz w:val="24"/>
          <w:szCs w:val="24"/>
        </w:rPr>
        <w:t>that the discovery of the symbols on</w:t>
      </w:r>
      <w:r w:rsidR="0028420D">
        <w:rPr>
          <w:rFonts w:ascii="Times New Roman" w:hAnsi="Times New Roman" w:cs="Times New Roman"/>
          <w:sz w:val="24"/>
          <w:szCs w:val="24"/>
        </w:rPr>
        <w:t xml:space="preserve"> the roof tiles will enhance understanding about the h</w:t>
      </w:r>
      <w:r w:rsidR="008C3C31">
        <w:rPr>
          <w:rFonts w:ascii="Times New Roman" w:hAnsi="Times New Roman" w:cs="Times New Roman"/>
          <w:sz w:val="24"/>
          <w:szCs w:val="24"/>
        </w:rPr>
        <w:t>istory and use of the site.  This</w:t>
      </w:r>
      <w:r w:rsidR="00CB1E6F">
        <w:rPr>
          <w:rFonts w:ascii="Times New Roman" w:hAnsi="Times New Roman" w:cs="Times New Roman"/>
          <w:sz w:val="24"/>
          <w:szCs w:val="24"/>
        </w:rPr>
        <w:t xml:space="preserve"> </w:t>
      </w:r>
      <w:r w:rsidR="007B5293">
        <w:rPr>
          <w:rFonts w:ascii="Times New Roman" w:hAnsi="Times New Roman" w:cs="Times New Roman"/>
          <w:sz w:val="24"/>
          <w:szCs w:val="24"/>
        </w:rPr>
        <w:t xml:space="preserve">simple </w:t>
      </w:r>
      <w:r w:rsidR="00CB1E6F">
        <w:rPr>
          <w:rFonts w:ascii="Times New Roman" w:hAnsi="Times New Roman" w:cs="Times New Roman"/>
          <w:sz w:val="24"/>
          <w:szCs w:val="24"/>
        </w:rPr>
        <w:t>symbolic</w:t>
      </w:r>
      <w:r w:rsidR="008C3C31">
        <w:rPr>
          <w:rFonts w:ascii="Times New Roman" w:hAnsi="Times New Roman" w:cs="Times New Roman"/>
          <w:sz w:val="24"/>
          <w:szCs w:val="24"/>
        </w:rPr>
        <w:t xml:space="preserve"> image, “AV”</w:t>
      </w:r>
      <w:r w:rsidR="00CB1E6F">
        <w:rPr>
          <w:rFonts w:ascii="Times New Roman" w:hAnsi="Times New Roman" w:cs="Times New Roman"/>
          <w:sz w:val="24"/>
          <w:szCs w:val="24"/>
        </w:rPr>
        <w:t>, has the capacity to provide a wealth of information about a building that was erec</w:t>
      </w:r>
      <w:r w:rsidR="007B5293">
        <w:rPr>
          <w:rFonts w:ascii="Times New Roman" w:hAnsi="Times New Roman" w:cs="Times New Roman"/>
          <w:sz w:val="24"/>
          <w:szCs w:val="24"/>
        </w:rPr>
        <w:t>ted during the Roman Empire.  The stamp</w:t>
      </w:r>
      <w:r w:rsidR="00CB1E6F">
        <w:rPr>
          <w:rFonts w:ascii="Times New Roman" w:hAnsi="Times New Roman" w:cs="Times New Roman"/>
          <w:sz w:val="24"/>
          <w:szCs w:val="24"/>
        </w:rPr>
        <w:t xml:space="preserve"> </w:t>
      </w:r>
      <w:r w:rsidR="007B5293">
        <w:rPr>
          <w:rFonts w:ascii="Times New Roman" w:hAnsi="Times New Roman" w:cs="Times New Roman"/>
          <w:sz w:val="24"/>
          <w:szCs w:val="24"/>
        </w:rPr>
        <w:t xml:space="preserve">serves to </w:t>
      </w:r>
      <w:r w:rsidR="00CB1E6F">
        <w:rPr>
          <w:rFonts w:ascii="Times New Roman" w:hAnsi="Times New Roman" w:cs="Times New Roman"/>
          <w:sz w:val="24"/>
          <w:szCs w:val="24"/>
        </w:rPr>
        <w:t xml:space="preserve">illustrate the power </w:t>
      </w:r>
      <w:r w:rsidR="00BC0E68">
        <w:rPr>
          <w:rFonts w:ascii="Times New Roman" w:hAnsi="Times New Roman" w:cs="Times New Roman"/>
          <w:sz w:val="24"/>
          <w:szCs w:val="24"/>
        </w:rPr>
        <w:t xml:space="preserve">that can be </w:t>
      </w:r>
      <w:r w:rsidR="00CB1E6F">
        <w:rPr>
          <w:rFonts w:ascii="Times New Roman" w:hAnsi="Times New Roman" w:cs="Times New Roman"/>
          <w:sz w:val="24"/>
          <w:szCs w:val="24"/>
        </w:rPr>
        <w:t>contained in a single symbol.</w:t>
      </w:r>
    </w:p>
    <w:p w:rsidR="0028420D" w:rsidRDefault="0028420D">
      <w:pPr>
        <w:rPr>
          <w:rFonts w:ascii="Times New Roman" w:hAnsi="Times New Roman" w:cs="Times New Roman"/>
          <w:sz w:val="24"/>
          <w:szCs w:val="24"/>
        </w:rPr>
      </w:pPr>
      <w:r>
        <w:rPr>
          <w:rFonts w:ascii="Times New Roman" w:hAnsi="Times New Roman" w:cs="Times New Roman"/>
          <w:sz w:val="24"/>
          <w:szCs w:val="24"/>
        </w:rPr>
        <w:br w:type="page"/>
      </w:r>
    </w:p>
    <w:p w:rsidR="00354228" w:rsidRDefault="00354228" w:rsidP="00354228">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600E9" w:rsidRDefault="005600E9" w:rsidP="00354228">
      <w:pPr>
        <w:jc w:val="center"/>
        <w:rPr>
          <w:rFonts w:ascii="Times New Roman" w:hAnsi="Times New Roman" w:cs="Times New Roman"/>
          <w:sz w:val="24"/>
          <w:szCs w:val="24"/>
        </w:rPr>
      </w:pPr>
    </w:p>
    <w:p w:rsidR="00406FD0" w:rsidRDefault="00354228" w:rsidP="00406FD0">
      <w:pPr>
        <w:pStyle w:val="NormalWeb"/>
        <w:numPr>
          <w:ilvl w:val="0"/>
          <w:numId w:val="1"/>
        </w:numPr>
      </w:pPr>
      <w:r w:rsidRPr="00907AB5">
        <w:t>S. Y. Stevenson, "</w:t>
      </w:r>
      <w:proofErr w:type="spellStart"/>
      <w:r w:rsidRPr="00907AB5">
        <w:t>Archæology</w:t>
      </w:r>
      <w:proofErr w:type="spellEnd"/>
      <w:r w:rsidRPr="00907AB5">
        <w:t xml:space="preserve"> 1880-1892." </w:t>
      </w:r>
      <w:r w:rsidRPr="00907AB5">
        <w:rPr>
          <w:i/>
          <w:iCs/>
        </w:rPr>
        <w:t>Science</w:t>
      </w:r>
      <w:r w:rsidRPr="00907AB5">
        <w:t xml:space="preserve"> 20, no</w:t>
      </w:r>
      <w:r w:rsidR="00406FD0">
        <w:t>. 510 (Nov. 11, 1892): 267-269.</w:t>
      </w:r>
    </w:p>
    <w:p w:rsidR="00406FD0" w:rsidRDefault="00406FD0" w:rsidP="00406FD0">
      <w:pPr>
        <w:pStyle w:val="NormalWeb"/>
      </w:pPr>
    </w:p>
    <w:p w:rsidR="00406FD0" w:rsidRDefault="00406FD0" w:rsidP="00406FD0">
      <w:pPr>
        <w:pStyle w:val="NormalWeb"/>
        <w:numPr>
          <w:ilvl w:val="0"/>
          <w:numId w:val="1"/>
        </w:numPr>
      </w:pPr>
      <w:r w:rsidRPr="00B629BD">
        <w:t>Alexander A</w:t>
      </w:r>
      <w:r>
        <w:t>. Bauer</w:t>
      </w:r>
      <w:r w:rsidRPr="00B629BD">
        <w:t xml:space="preserve">. "Objects and their Glassy Essence: Semiotics of Self in the Early Bronze Age Black Sea." </w:t>
      </w:r>
      <w:r w:rsidRPr="00406FD0">
        <w:rPr>
          <w:i/>
          <w:iCs/>
        </w:rPr>
        <w:t>Signs and Society</w:t>
      </w:r>
      <w:r>
        <w:t>, no. 1 (</w:t>
      </w:r>
      <w:proofErr w:type="gramStart"/>
      <w:r>
        <w:t>Spring</w:t>
      </w:r>
      <w:proofErr w:type="gramEnd"/>
      <w:r>
        <w:t>, 2013): 1-31.</w:t>
      </w:r>
    </w:p>
    <w:p w:rsidR="00406FD0" w:rsidRDefault="00406FD0" w:rsidP="00406FD0">
      <w:pPr>
        <w:pStyle w:val="NormalWeb"/>
      </w:pPr>
    </w:p>
    <w:p w:rsidR="00354228" w:rsidRDefault="00354228" w:rsidP="00406FD0">
      <w:pPr>
        <w:pStyle w:val="NormalWeb"/>
        <w:numPr>
          <w:ilvl w:val="0"/>
          <w:numId w:val="1"/>
        </w:numPr>
      </w:pPr>
      <w:r w:rsidRPr="00907AB5">
        <w:t>Jennifer</w:t>
      </w:r>
      <w:r w:rsidR="00261A52">
        <w:t xml:space="preserve"> Tucker</w:t>
      </w:r>
      <w:r w:rsidRPr="00907AB5">
        <w:t xml:space="preserve">. "The Historian, the Picture, and the Archive." </w:t>
      </w:r>
      <w:r w:rsidRPr="00406FD0">
        <w:rPr>
          <w:i/>
          <w:iCs/>
        </w:rPr>
        <w:t>Isis</w:t>
      </w:r>
      <w:r w:rsidRPr="00907AB5">
        <w:t xml:space="preserve"> 97, no. 1 (March, 2006): 111-120. </w:t>
      </w:r>
    </w:p>
    <w:p w:rsidR="00406FD0" w:rsidRDefault="00406FD0" w:rsidP="00406FD0">
      <w:pPr>
        <w:pStyle w:val="NormalWeb"/>
      </w:pPr>
    </w:p>
    <w:p w:rsidR="00354228" w:rsidRPr="00907AB5" w:rsidRDefault="00261A52" w:rsidP="00406FD0">
      <w:pPr>
        <w:pStyle w:val="NormalWeb"/>
        <w:numPr>
          <w:ilvl w:val="0"/>
          <w:numId w:val="1"/>
        </w:numPr>
      </w:pPr>
      <w:r>
        <w:t xml:space="preserve">Rex </w:t>
      </w:r>
      <w:proofErr w:type="spellStart"/>
      <w:r>
        <w:t>Welshon</w:t>
      </w:r>
      <w:proofErr w:type="spellEnd"/>
      <w:r w:rsidR="00354228" w:rsidRPr="00907AB5">
        <w:t xml:space="preserve">. "Working Memory, Neuroanatomy, and Archaeology." </w:t>
      </w:r>
      <w:r w:rsidR="00354228" w:rsidRPr="00406FD0">
        <w:rPr>
          <w:i/>
          <w:iCs/>
        </w:rPr>
        <w:t>Current Anthropology</w:t>
      </w:r>
      <w:r w:rsidR="00354228" w:rsidRPr="00907AB5">
        <w:t xml:space="preserve"> 51, no. S1, Working Memory: Beyond Language and Symb</w:t>
      </w:r>
      <w:r>
        <w:t xml:space="preserve">olism (June, 2010): S191-S199. </w:t>
      </w:r>
    </w:p>
    <w:p w:rsidR="00354228" w:rsidRDefault="00354228" w:rsidP="00354228">
      <w:pPr>
        <w:rPr>
          <w:rFonts w:ascii="Times New Roman" w:hAnsi="Times New Roman" w:cs="Times New Roman"/>
          <w:sz w:val="24"/>
          <w:szCs w:val="24"/>
        </w:rPr>
      </w:pPr>
    </w:p>
    <w:p w:rsidR="00354228" w:rsidRDefault="00354228" w:rsidP="00354228">
      <w:pPr>
        <w:rPr>
          <w:rFonts w:ascii="Times New Roman" w:hAnsi="Times New Roman" w:cs="Times New Roman"/>
          <w:sz w:val="24"/>
          <w:szCs w:val="24"/>
        </w:rPr>
      </w:pPr>
    </w:p>
    <w:p w:rsidR="00354228" w:rsidRDefault="00354228">
      <w:pPr>
        <w:rPr>
          <w:rFonts w:ascii="Times New Roman" w:hAnsi="Times New Roman" w:cs="Times New Roman"/>
          <w:sz w:val="24"/>
          <w:szCs w:val="24"/>
        </w:rPr>
      </w:pPr>
      <w:r>
        <w:rPr>
          <w:rFonts w:ascii="Times New Roman" w:hAnsi="Times New Roman" w:cs="Times New Roman"/>
          <w:sz w:val="24"/>
          <w:szCs w:val="24"/>
        </w:rPr>
        <w:br w:type="page"/>
      </w:r>
    </w:p>
    <w:p w:rsidR="00354228" w:rsidRDefault="00354228" w:rsidP="00354228">
      <w:pPr>
        <w:pStyle w:val="NormalWeb"/>
        <w:jc w:val="center"/>
      </w:pPr>
      <w:r>
        <w:lastRenderedPageBreak/>
        <w:t>Bibliography</w:t>
      </w:r>
    </w:p>
    <w:p w:rsidR="00354228" w:rsidRDefault="00354228" w:rsidP="00354228">
      <w:pPr>
        <w:pStyle w:val="NormalWeb"/>
        <w:jc w:val="center"/>
      </w:pPr>
    </w:p>
    <w:p w:rsidR="00354228" w:rsidRPr="00907AB5" w:rsidRDefault="00354228" w:rsidP="00354228">
      <w:pPr>
        <w:pStyle w:val="NormalWeb"/>
        <w:jc w:val="center"/>
      </w:pPr>
    </w:p>
    <w:p w:rsidR="00261A52" w:rsidRPr="00B629BD" w:rsidRDefault="00261A52" w:rsidP="00261A52">
      <w:pPr>
        <w:pStyle w:val="NormalWeb"/>
        <w:ind w:left="450" w:hanging="450"/>
      </w:pPr>
      <w:r w:rsidRPr="00B629BD">
        <w:t xml:space="preserve">Bauer, Alexander A. "Objects and their Glassy Essence: Semiotics of Self in the Early Bronze Age Black Sea." </w:t>
      </w:r>
      <w:r w:rsidRPr="00B629BD">
        <w:rPr>
          <w:i/>
          <w:iCs/>
        </w:rPr>
        <w:t>Signs and Society</w:t>
      </w:r>
      <w:r w:rsidRPr="00B629BD">
        <w:t xml:space="preserve"> 1, no. 1 (</w:t>
      </w:r>
      <w:proofErr w:type="gramStart"/>
      <w:r w:rsidRPr="00B629BD">
        <w:t>Spring</w:t>
      </w:r>
      <w:proofErr w:type="gramEnd"/>
      <w:r w:rsidRPr="00B629BD">
        <w:t xml:space="preserve">, 2013): 1-31. </w:t>
      </w:r>
    </w:p>
    <w:p w:rsidR="00261A52" w:rsidRDefault="00261A52" w:rsidP="00354228">
      <w:pPr>
        <w:pStyle w:val="NormalWeb"/>
        <w:ind w:left="450" w:hanging="450"/>
      </w:pPr>
    </w:p>
    <w:p w:rsidR="00354228" w:rsidRPr="00907AB5" w:rsidRDefault="00354228" w:rsidP="00354228">
      <w:pPr>
        <w:pStyle w:val="NormalWeb"/>
        <w:ind w:left="450" w:hanging="450"/>
      </w:pPr>
      <w:r w:rsidRPr="00907AB5">
        <w:t>Stevenson, S. Y. "</w:t>
      </w:r>
      <w:proofErr w:type="spellStart"/>
      <w:r w:rsidRPr="00907AB5">
        <w:t>Archæology</w:t>
      </w:r>
      <w:proofErr w:type="spellEnd"/>
      <w:r w:rsidRPr="00907AB5">
        <w:t xml:space="preserve"> 1880-1892." </w:t>
      </w:r>
      <w:r w:rsidRPr="00907AB5">
        <w:rPr>
          <w:i/>
          <w:iCs/>
        </w:rPr>
        <w:t>Science</w:t>
      </w:r>
      <w:r w:rsidRPr="00907AB5">
        <w:t xml:space="preserve"> 20, no. 510 (Nov. 11, 1892): 267-269. </w:t>
      </w:r>
    </w:p>
    <w:p w:rsidR="00354228" w:rsidRDefault="00354228" w:rsidP="00354228">
      <w:pPr>
        <w:pStyle w:val="NormalWeb"/>
        <w:ind w:left="450" w:hanging="450"/>
      </w:pPr>
    </w:p>
    <w:p w:rsidR="00354228" w:rsidRPr="00907AB5" w:rsidRDefault="00354228" w:rsidP="00354228">
      <w:pPr>
        <w:pStyle w:val="NormalWeb"/>
        <w:ind w:left="450" w:hanging="450"/>
      </w:pPr>
      <w:r w:rsidRPr="00907AB5">
        <w:t xml:space="preserve">Tucker, Jennifer. "The Historian, the Picture, and the Archive." </w:t>
      </w:r>
      <w:r w:rsidRPr="00907AB5">
        <w:rPr>
          <w:i/>
          <w:iCs/>
        </w:rPr>
        <w:t>Isis</w:t>
      </w:r>
      <w:r w:rsidRPr="00907AB5">
        <w:t xml:space="preserve"> 97, no. 1 (March, 2006): 111-120. </w:t>
      </w:r>
    </w:p>
    <w:p w:rsidR="00354228" w:rsidRDefault="00354228" w:rsidP="00354228">
      <w:pPr>
        <w:pStyle w:val="NormalWeb"/>
        <w:ind w:left="450" w:hanging="450"/>
      </w:pPr>
    </w:p>
    <w:p w:rsidR="00354228" w:rsidRPr="00907AB5" w:rsidRDefault="00354228" w:rsidP="00261A52">
      <w:pPr>
        <w:pStyle w:val="NormalWeb"/>
        <w:ind w:left="450" w:hanging="450"/>
      </w:pPr>
      <w:proofErr w:type="spellStart"/>
      <w:r>
        <w:t>Welshon</w:t>
      </w:r>
      <w:proofErr w:type="spellEnd"/>
      <w:r>
        <w:t>, Rex</w:t>
      </w:r>
      <w:r w:rsidRPr="00907AB5">
        <w:t xml:space="preserve">. "Working Memory, Neuroanatomy, and Archaeology." </w:t>
      </w:r>
      <w:r w:rsidRPr="00907AB5">
        <w:rPr>
          <w:i/>
          <w:iCs/>
        </w:rPr>
        <w:t>Current Anthropology</w:t>
      </w:r>
      <w:r w:rsidRPr="00907AB5">
        <w:t xml:space="preserve"> 51, no. S1, Working Memory: Beyond Language and Symb</w:t>
      </w:r>
      <w:r w:rsidR="00261A52">
        <w:t xml:space="preserve">olism (June, 2010): S191-S199. </w:t>
      </w:r>
    </w:p>
    <w:p w:rsidR="0028420D" w:rsidRPr="005C0D0F" w:rsidRDefault="0028420D" w:rsidP="004301D3">
      <w:pPr>
        <w:rPr>
          <w:rFonts w:ascii="Times New Roman" w:hAnsi="Times New Roman" w:cs="Times New Roman"/>
          <w:sz w:val="24"/>
          <w:szCs w:val="24"/>
        </w:rPr>
      </w:pPr>
    </w:p>
    <w:sectPr w:rsidR="0028420D" w:rsidRPr="005C0D0F" w:rsidSect="00F953CD">
      <w:head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09" w:rsidRDefault="00D32809" w:rsidP="00F957B2">
      <w:pPr>
        <w:spacing w:line="240" w:lineRule="auto"/>
      </w:pPr>
      <w:r>
        <w:separator/>
      </w:r>
    </w:p>
  </w:endnote>
  <w:endnote w:type="continuationSeparator" w:id="0">
    <w:p w:rsidR="00D32809" w:rsidRDefault="00D32809" w:rsidP="00F95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09" w:rsidRDefault="00D32809" w:rsidP="00F957B2">
      <w:pPr>
        <w:spacing w:line="240" w:lineRule="auto"/>
      </w:pPr>
      <w:r>
        <w:separator/>
      </w:r>
    </w:p>
  </w:footnote>
  <w:footnote w:type="continuationSeparator" w:id="0">
    <w:p w:rsidR="00D32809" w:rsidRDefault="00D32809" w:rsidP="00F957B2">
      <w:pPr>
        <w:spacing w:line="240" w:lineRule="auto"/>
      </w:pPr>
      <w:r>
        <w:continuationSeparator/>
      </w:r>
    </w:p>
  </w:footnote>
  <w:footnote w:id="1">
    <w:p w:rsidR="004B2D24" w:rsidRDefault="004B2D24">
      <w:pPr>
        <w:pStyle w:val="FootnoteText"/>
      </w:pPr>
      <w:r>
        <w:rPr>
          <w:rStyle w:val="FootnoteReference"/>
        </w:rPr>
        <w:footnoteRef/>
      </w:r>
      <w:r>
        <w:t xml:space="preserve"> </w:t>
      </w:r>
      <w:r w:rsidR="00A516D5" w:rsidRPr="00A516D5">
        <w:t>S. Y. Stevenson, "</w:t>
      </w:r>
      <w:proofErr w:type="spellStart"/>
      <w:r w:rsidR="00A516D5" w:rsidRPr="00A516D5">
        <w:t>Archæology</w:t>
      </w:r>
      <w:proofErr w:type="spellEnd"/>
      <w:r w:rsidR="00A516D5" w:rsidRPr="00A516D5">
        <w:t xml:space="preserve"> 1880-1892." Science 20</w:t>
      </w:r>
    </w:p>
  </w:footnote>
  <w:footnote w:id="2">
    <w:p w:rsidR="00BB001A" w:rsidRDefault="00BB001A" w:rsidP="00A516D5">
      <w:pPr>
        <w:pStyle w:val="FootnoteText"/>
        <w:ind w:left="720" w:hanging="720"/>
      </w:pPr>
      <w:r>
        <w:rPr>
          <w:rStyle w:val="FootnoteReference"/>
        </w:rPr>
        <w:footnoteRef/>
      </w:r>
      <w:r>
        <w:t xml:space="preserve"> </w:t>
      </w:r>
      <w:r w:rsidR="00A516D5" w:rsidRPr="00A516D5">
        <w:t>Alexander A. Bauer. "Objects and their Glassy Essence: Semiotics of Sel</w:t>
      </w:r>
      <w:r w:rsidR="00606903">
        <w:t>f in the Early Bronze Age Black</w:t>
      </w:r>
      <w:r w:rsidR="00A516D5">
        <w:t xml:space="preserve"> </w:t>
      </w:r>
      <w:r w:rsidR="00A516D5" w:rsidRPr="00A516D5">
        <w:t>Sea." Signs and Soci</w:t>
      </w:r>
      <w:r w:rsidR="00A516D5">
        <w:t>ety</w:t>
      </w:r>
    </w:p>
  </w:footnote>
  <w:footnote w:id="3">
    <w:p w:rsidR="003B575B" w:rsidRDefault="003B575B" w:rsidP="00A516D5">
      <w:pPr>
        <w:pStyle w:val="FootnoteText"/>
        <w:ind w:left="720" w:hanging="720"/>
      </w:pPr>
      <w:r>
        <w:rPr>
          <w:rStyle w:val="FootnoteReference"/>
        </w:rPr>
        <w:footnoteRef/>
      </w:r>
      <w:r>
        <w:t xml:space="preserve"> </w:t>
      </w:r>
      <w:r w:rsidR="00A516D5" w:rsidRPr="00A516D5">
        <w:t>Jennifer Tucker. "The Historian, the Picture, and the Archive." Isis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3CD" w:rsidRDefault="00F953CD">
    <w:pPr>
      <w:pStyle w:val="Header"/>
      <w:jc w:val="right"/>
    </w:pPr>
  </w:p>
  <w:p w:rsidR="00F953CD" w:rsidRDefault="00F95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A3C27"/>
    <w:multiLevelType w:val="hybridMultilevel"/>
    <w:tmpl w:val="1ADA83E4"/>
    <w:lvl w:ilvl="0" w:tplc="14A42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0F"/>
    <w:rsid w:val="000E5725"/>
    <w:rsid w:val="00136198"/>
    <w:rsid w:val="00261A52"/>
    <w:rsid w:val="0028420D"/>
    <w:rsid w:val="002D0323"/>
    <w:rsid w:val="002D2693"/>
    <w:rsid w:val="002D4B37"/>
    <w:rsid w:val="002E73F8"/>
    <w:rsid w:val="00331540"/>
    <w:rsid w:val="00354228"/>
    <w:rsid w:val="003A49F1"/>
    <w:rsid w:val="003B575B"/>
    <w:rsid w:val="003E7C5D"/>
    <w:rsid w:val="003F2370"/>
    <w:rsid w:val="00406FD0"/>
    <w:rsid w:val="004301D3"/>
    <w:rsid w:val="004B1D93"/>
    <w:rsid w:val="004B2D24"/>
    <w:rsid w:val="00507D70"/>
    <w:rsid w:val="005600E9"/>
    <w:rsid w:val="005C0D0F"/>
    <w:rsid w:val="00606903"/>
    <w:rsid w:val="00645FF8"/>
    <w:rsid w:val="007B0E06"/>
    <w:rsid w:val="007B5293"/>
    <w:rsid w:val="008C3C31"/>
    <w:rsid w:val="008C49BE"/>
    <w:rsid w:val="008C71AF"/>
    <w:rsid w:val="008F659C"/>
    <w:rsid w:val="00995C74"/>
    <w:rsid w:val="009B27C6"/>
    <w:rsid w:val="009D7F14"/>
    <w:rsid w:val="00A516D5"/>
    <w:rsid w:val="00A665CC"/>
    <w:rsid w:val="00A91D0B"/>
    <w:rsid w:val="00BB001A"/>
    <w:rsid w:val="00BB4DD2"/>
    <w:rsid w:val="00BC0E68"/>
    <w:rsid w:val="00C01907"/>
    <w:rsid w:val="00C63597"/>
    <w:rsid w:val="00C85058"/>
    <w:rsid w:val="00CB1E6F"/>
    <w:rsid w:val="00D32809"/>
    <w:rsid w:val="00DD3F95"/>
    <w:rsid w:val="00DF6B1D"/>
    <w:rsid w:val="00E469B0"/>
    <w:rsid w:val="00F953CD"/>
    <w:rsid w:val="00F957B2"/>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11D5CF-6BC1-44B6-BA7D-1768A01C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907"/>
    <w:pPr>
      <w:spacing w:line="240" w:lineRule="auto"/>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957B2"/>
    <w:pPr>
      <w:spacing w:line="240" w:lineRule="auto"/>
    </w:pPr>
    <w:rPr>
      <w:sz w:val="20"/>
      <w:szCs w:val="20"/>
    </w:rPr>
  </w:style>
  <w:style w:type="character" w:customStyle="1" w:styleId="FootnoteTextChar">
    <w:name w:val="Footnote Text Char"/>
    <w:basedOn w:val="DefaultParagraphFont"/>
    <w:link w:val="FootnoteText"/>
    <w:uiPriority w:val="99"/>
    <w:semiHidden/>
    <w:rsid w:val="00F957B2"/>
    <w:rPr>
      <w:sz w:val="20"/>
      <w:szCs w:val="20"/>
    </w:rPr>
  </w:style>
  <w:style w:type="character" w:styleId="FootnoteReference">
    <w:name w:val="footnote reference"/>
    <w:basedOn w:val="DefaultParagraphFont"/>
    <w:uiPriority w:val="99"/>
    <w:semiHidden/>
    <w:unhideWhenUsed/>
    <w:rsid w:val="00F957B2"/>
    <w:rPr>
      <w:vertAlign w:val="superscript"/>
    </w:rPr>
  </w:style>
  <w:style w:type="paragraph" w:styleId="ListParagraph">
    <w:name w:val="List Paragraph"/>
    <w:basedOn w:val="Normal"/>
    <w:uiPriority w:val="34"/>
    <w:qFormat/>
    <w:rsid w:val="00406FD0"/>
    <w:pPr>
      <w:ind w:left="720"/>
      <w:contextualSpacing/>
    </w:pPr>
  </w:style>
  <w:style w:type="paragraph" w:styleId="Header">
    <w:name w:val="header"/>
    <w:basedOn w:val="Normal"/>
    <w:link w:val="HeaderChar"/>
    <w:uiPriority w:val="99"/>
    <w:unhideWhenUsed/>
    <w:rsid w:val="00F953CD"/>
    <w:pPr>
      <w:tabs>
        <w:tab w:val="center" w:pos="4680"/>
        <w:tab w:val="right" w:pos="9360"/>
      </w:tabs>
      <w:spacing w:line="240" w:lineRule="auto"/>
    </w:pPr>
  </w:style>
  <w:style w:type="character" w:customStyle="1" w:styleId="HeaderChar">
    <w:name w:val="Header Char"/>
    <w:basedOn w:val="DefaultParagraphFont"/>
    <w:link w:val="Header"/>
    <w:uiPriority w:val="99"/>
    <w:rsid w:val="00F953CD"/>
  </w:style>
  <w:style w:type="paragraph" w:styleId="Footer">
    <w:name w:val="footer"/>
    <w:basedOn w:val="Normal"/>
    <w:link w:val="FooterChar"/>
    <w:uiPriority w:val="99"/>
    <w:unhideWhenUsed/>
    <w:rsid w:val="00F953CD"/>
    <w:pPr>
      <w:tabs>
        <w:tab w:val="center" w:pos="4680"/>
        <w:tab w:val="right" w:pos="9360"/>
      </w:tabs>
      <w:spacing w:line="240" w:lineRule="auto"/>
    </w:pPr>
  </w:style>
  <w:style w:type="character" w:customStyle="1" w:styleId="FooterChar">
    <w:name w:val="Footer Char"/>
    <w:basedOn w:val="DefaultParagraphFont"/>
    <w:link w:val="Footer"/>
    <w:uiPriority w:val="99"/>
    <w:rsid w:val="00F9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A77852-E51C-4951-ADDB-277E3FAA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Artzy Smartzy</cp:lastModifiedBy>
  <cp:revision>9</cp:revision>
  <dcterms:created xsi:type="dcterms:W3CDTF">2015-06-24T18:56:00Z</dcterms:created>
  <dcterms:modified xsi:type="dcterms:W3CDTF">2016-08-14T17:27:00Z</dcterms:modified>
</cp:coreProperties>
</file>