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844FE" w14:textId="77777777" w:rsidR="000818AD" w:rsidRDefault="000818AD" w:rsidP="009A5155">
      <w:pPr>
        <w:pStyle w:val="NormalWeb"/>
        <w:jc w:val="center"/>
        <w:rPr>
          <w:rFonts w:ascii="Arial" w:hAnsi="Arial" w:cs="Arial"/>
        </w:rPr>
      </w:pPr>
    </w:p>
    <w:p w14:paraId="7858CF79" w14:textId="77777777" w:rsidR="000818AD" w:rsidRDefault="000818AD" w:rsidP="009A5155">
      <w:pPr>
        <w:pStyle w:val="NormalWeb"/>
        <w:jc w:val="center"/>
        <w:rPr>
          <w:rFonts w:ascii="Arial" w:hAnsi="Arial" w:cs="Arial"/>
        </w:rPr>
      </w:pPr>
    </w:p>
    <w:p w14:paraId="0F53A25F" w14:textId="77777777" w:rsidR="000818AD" w:rsidRDefault="000818AD" w:rsidP="009A5155">
      <w:pPr>
        <w:pStyle w:val="NormalWeb"/>
        <w:jc w:val="center"/>
        <w:rPr>
          <w:rFonts w:ascii="Arial" w:hAnsi="Arial" w:cs="Arial"/>
        </w:rPr>
      </w:pPr>
    </w:p>
    <w:p w14:paraId="5AD68BD2" w14:textId="77777777" w:rsidR="000818AD" w:rsidRDefault="000818AD" w:rsidP="009A5155">
      <w:pPr>
        <w:pStyle w:val="NormalWeb"/>
        <w:jc w:val="center"/>
        <w:rPr>
          <w:rFonts w:ascii="Arial" w:hAnsi="Arial" w:cs="Arial"/>
        </w:rPr>
      </w:pPr>
    </w:p>
    <w:p w14:paraId="768C0E28" w14:textId="55C3E905" w:rsidR="009A5155" w:rsidRDefault="00B16A61" w:rsidP="009A5155">
      <w:pPr>
        <w:pStyle w:val="NormalWeb"/>
        <w:jc w:val="center"/>
        <w:rPr>
          <w:rFonts w:ascii="Arial" w:hAnsi="Arial" w:cs="Arial"/>
        </w:rPr>
      </w:pPr>
      <w:r>
        <w:rPr>
          <w:rFonts w:ascii="Arial" w:hAnsi="Arial" w:cs="Arial"/>
        </w:rPr>
        <w:t>John Singer Sargent</w:t>
      </w:r>
    </w:p>
    <w:p w14:paraId="1B2E2EBE" w14:textId="18D4E62D" w:rsidR="00B16A61" w:rsidRPr="00B16A61" w:rsidRDefault="00B16A61" w:rsidP="009A5155">
      <w:pPr>
        <w:pStyle w:val="NormalWeb"/>
        <w:jc w:val="center"/>
        <w:rPr>
          <w:rFonts w:ascii="Arial" w:hAnsi="Arial" w:cs="Arial"/>
        </w:rPr>
      </w:pPr>
      <w:r w:rsidRPr="00B16A61">
        <w:rPr>
          <w:rFonts w:ascii="Arial" w:hAnsi="Arial" w:cs="Arial"/>
          <w:i/>
        </w:rPr>
        <w:t>Madame X</w:t>
      </w:r>
      <w:r>
        <w:rPr>
          <w:rFonts w:ascii="Arial" w:hAnsi="Arial" w:cs="Arial"/>
        </w:rPr>
        <w:t>, 1884</w:t>
      </w:r>
    </w:p>
    <w:p w14:paraId="7D6CB3C9" w14:textId="77777777" w:rsidR="009A5155" w:rsidRDefault="009A5155" w:rsidP="009A5155">
      <w:pPr>
        <w:pStyle w:val="NormalWeb"/>
        <w:jc w:val="center"/>
        <w:rPr>
          <w:rFonts w:ascii="Arial" w:hAnsi="Arial" w:cs="Arial"/>
        </w:rPr>
      </w:pPr>
    </w:p>
    <w:p w14:paraId="480A6674" w14:textId="77777777" w:rsidR="000818AD" w:rsidRDefault="000818AD" w:rsidP="009A5155">
      <w:pPr>
        <w:pStyle w:val="NormalWeb"/>
        <w:jc w:val="center"/>
        <w:rPr>
          <w:rFonts w:ascii="Arial" w:hAnsi="Arial" w:cs="Arial"/>
        </w:rPr>
      </w:pPr>
    </w:p>
    <w:p w14:paraId="6A3822E6" w14:textId="77777777" w:rsidR="000818AD" w:rsidRDefault="000818AD" w:rsidP="009A5155">
      <w:pPr>
        <w:pStyle w:val="NormalWeb"/>
        <w:jc w:val="center"/>
        <w:rPr>
          <w:rFonts w:ascii="Arial" w:hAnsi="Arial" w:cs="Arial"/>
        </w:rPr>
      </w:pPr>
    </w:p>
    <w:p w14:paraId="1C9624E2" w14:textId="77777777" w:rsidR="000818AD" w:rsidRDefault="000818AD" w:rsidP="009A5155">
      <w:pPr>
        <w:pStyle w:val="NormalWeb"/>
        <w:jc w:val="center"/>
        <w:rPr>
          <w:rFonts w:ascii="Arial" w:hAnsi="Arial" w:cs="Arial"/>
        </w:rPr>
      </w:pPr>
    </w:p>
    <w:p w14:paraId="0B89101C" w14:textId="77777777" w:rsidR="000818AD" w:rsidRDefault="000818AD" w:rsidP="009A5155">
      <w:pPr>
        <w:pStyle w:val="NormalWeb"/>
        <w:jc w:val="center"/>
        <w:rPr>
          <w:rFonts w:ascii="Arial" w:hAnsi="Arial" w:cs="Arial"/>
        </w:rPr>
      </w:pPr>
    </w:p>
    <w:p w14:paraId="2186F782" w14:textId="77777777" w:rsidR="000818AD" w:rsidRDefault="000818AD" w:rsidP="009A5155">
      <w:pPr>
        <w:pStyle w:val="NormalWeb"/>
        <w:jc w:val="center"/>
        <w:rPr>
          <w:rFonts w:ascii="Arial" w:hAnsi="Arial" w:cs="Arial"/>
        </w:rPr>
      </w:pPr>
    </w:p>
    <w:p w14:paraId="3D0C9272" w14:textId="77777777" w:rsidR="000818AD" w:rsidRPr="009A5155" w:rsidRDefault="000818AD" w:rsidP="009A5155">
      <w:pPr>
        <w:pStyle w:val="NormalWeb"/>
        <w:jc w:val="center"/>
        <w:rPr>
          <w:rFonts w:ascii="Arial" w:hAnsi="Arial" w:cs="Arial"/>
        </w:rPr>
      </w:pPr>
    </w:p>
    <w:p w14:paraId="511549A4" w14:textId="77777777" w:rsidR="009A5155" w:rsidRPr="009A5155" w:rsidRDefault="009A5155" w:rsidP="009A5155">
      <w:pPr>
        <w:pStyle w:val="NormalWeb"/>
        <w:jc w:val="center"/>
        <w:rPr>
          <w:rFonts w:ascii="Arial" w:hAnsi="Arial" w:cs="Arial"/>
        </w:rPr>
      </w:pPr>
      <w:r w:rsidRPr="009A5155">
        <w:rPr>
          <w:rFonts w:ascii="Arial" w:hAnsi="Arial" w:cs="Arial"/>
        </w:rPr>
        <w:t xml:space="preserve">Jennifer </w:t>
      </w:r>
      <w:proofErr w:type="spellStart"/>
      <w:r w:rsidRPr="009A5155">
        <w:rPr>
          <w:rFonts w:ascii="Arial" w:hAnsi="Arial" w:cs="Arial"/>
        </w:rPr>
        <w:t>McAninch</w:t>
      </w:r>
      <w:proofErr w:type="spellEnd"/>
    </w:p>
    <w:p w14:paraId="3466B5F2" w14:textId="1EADA8A6" w:rsidR="009A5155" w:rsidRPr="009A5155" w:rsidRDefault="00B16A61" w:rsidP="009A5155">
      <w:pPr>
        <w:pStyle w:val="NormalWeb"/>
        <w:jc w:val="center"/>
        <w:rPr>
          <w:rFonts w:ascii="Arial" w:hAnsi="Arial" w:cs="Arial"/>
        </w:rPr>
      </w:pPr>
      <w:r>
        <w:rPr>
          <w:rFonts w:ascii="Arial" w:hAnsi="Arial" w:cs="Arial"/>
        </w:rPr>
        <w:t>Arizona State University</w:t>
      </w:r>
      <w:bookmarkStart w:id="0" w:name="_GoBack"/>
      <w:bookmarkEnd w:id="0"/>
    </w:p>
    <w:p w14:paraId="4F4019FD" w14:textId="77777777" w:rsidR="009A5155" w:rsidRDefault="009A5155" w:rsidP="009A5155">
      <w:pPr>
        <w:pStyle w:val="NormalWeb"/>
        <w:jc w:val="center"/>
        <w:rPr>
          <w:rFonts w:ascii="Arial" w:hAnsi="Arial" w:cs="Arial"/>
        </w:rPr>
      </w:pPr>
    </w:p>
    <w:p w14:paraId="5101B5CB" w14:textId="77777777" w:rsidR="000818AD" w:rsidRDefault="000818AD" w:rsidP="009A5155">
      <w:pPr>
        <w:pStyle w:val="NormalWeb"/>
        <w:jc w:val="center"/>
        <w:rPr>
          <w:rFonts w:ascii="Arial" w:hAnsi="Arial" w:cs="Arial"/>
        </w:rPr>
      </w:pPr>
    </w:p>
    <w:p w14:paraId="2DF9B5BC" w14:textId="77777777" w:rsidR="000818AD" w:rsidRPr="009A5155" w:rsidRDefault="000818AD" w:rsidP="009A5155">
      <w:pPr>
        <w:pStyle w:val="NormalWeb"/>
        <w:jc w:val="center"/>
        <w:rPr>
          <w:rFonts w:ascii="Arial" w:hAnsi="Arial" w:cs="Arial"/>
        </w:rPr>
      </w:pPr>
    </w:p>
    <w:p w14:paraId="6113DCF8" w14:textId="77777777" w:rsidR="009A5155" w:rsidRPr="009A5155" w:rsidRDefault="009A5155" w:rsidP="009A5155">
      <w:pPr>
        <w:pStyle w:val="NormalWeb"/>
        <w:jc w:val="center"/>
        <w:rPr>
          <w:rFonts w:ascii="Arial" w:hAnsi="Arial" w:cs="Arial"/>
        </w:rPr>
      </w:pPr>
      <w:r w:rsidRPr="009A5155">
        <w:rPr>
          <w:rFonts w:ascii="Arial" w:hAnsi="Arial" w:cs="Arial"/>
        </w:rPr>
        <w:t>ARS 340 Art in America</w:t>
      </w:r>
    </w:p>
    <w:p w14:paraId="555DC476" w14:textId="518CAAFD" w:rsidR="009A5155" w:rsidRDefault="518CAAFD" w:rsidP="009A5155">
      <w:pPr>
        <w:pStyle w:val="NormalWeb"/>
        <w:jc w:val="center"/>
        <w:rPr>
          <w:rFonts w:ascii="Arial" w:hAnsi="Arial" w:cs="Arial"/>
        </w:rPr>
      </w:pPr>
      <w:r w:rsidRPr="518CAAFD">
        <w:rPr>
          <w:rFonts w:ascii="Arial" w:eastAsia="Arial" w:hAnsi="Arial" w:cs="Arial"/>
        </w:rPr>
        <w:t>April 27, 2015</w:t>
      </w:r>
    </w:p>
    <w:p w14:paraId="17085E4A" w14:textId="77777777" w:rsidR="00737353" w:rsidRDefault="000818AD" w:rsidP="00737353">
      <w:pPr>
        <w:pStyle w:val="NormalWeb"/>
        <w:spacing w:line="480" w:lineRule="auto"/>
        <w:contextualSpacing/>
        <w:rPr>
          <w:rFonts w:ascii="Arial" w:hAnsi="Arial" w:cs="Arial"/>
        </w:rPr>
      </w:pPr>
      <w:r>
        <w:rPr>
          <w:rFonts w:ascii="Arial" w:hAnsi="Arial" w:cs="Arial"/>
        </w:rPr>
        <w:br w:type="page"/>
      </w:r>
      <w:r w:rsidR="00ED78A5">
        <w:rPr>
          <w:rFonts w:ascii="Arial" w:hAnsi="Arial" w:cs="Arial"/>
        </w:rPr>
        <w:lastRenderedPageBreak/>
        <w:t xml:space="preserve">     At the end of the Nineteenth Centu</w:t>
      </w:r>
      <w:r w:rsidR="000D6663">
        <w:rPr>
          <w:rFonts w:ascii="Arial" w:hAnsi="Arial" w:cs="Arial"/>
        </w:rPr>
        <w:t>ry, artists were developing</w:t>
      </w:r>
      <w:r w:rsidR="00ED78A5">
        <w:rPr>
          <w:rFonts w:ascii="Arial" w:hAnsi="Arial" w:cs="Arial"/>
        </w:rPr>
        <w:t xml:space="preserve"> a my</w:t>
      </w:r>
      <w:r w:rsidR="000D6663">
        <w:rPr>
          <w:rFonts w:ascii="Arial" w:hAnsi="Arial" w:cs="Arial"/>
        </w:rPr>
        <w:t xml:space="preserve">riad of responses to the restrictions set by the European academic system.  Impressionists denied entrance into the </w:t>
      </w:r>
      <w:r w:rsidR="003426CF">
        <w:rPr>
          <w:rFonts w:ascii="Arial" w:hAnsi="Arial" w:cs="Arial"/>
        </w:rPr>
        <w:t xml:space="preserve">annual Salon began to organize private exhibitions.  The development of photography </w:t>
      </w:r>
      <w:r w:rsidR="00DF3D29">
        <w:rPr>
          <w:rFonts w:ascii="Arial" w:hAnsi="Arial" w:cs="Arial"/>
        </w:rPr>
        <w:t xml:space="preserve">further </w:t>
      </w:r>
      <w:r w:rsidR="003426CF">
        <w:rPr>
          <w:rFonts w:ascii="Arial" w:hAnsi="Arial" w:cs="Arial"/>
        </w:rPr>
        <w:t xml:space="preserve">challenged traditional definitions of </w:t>
      </w:r>
      <w:r w:rsidR="00DF3D29">
        <w:rPr>
          <w:rFonts w:ascii="Arial" w:hAnsi="Arial" w:cs="Arial"/>
        </w:rPr>
        <w:t>art and aesthetics.  Despite these alternative approaches, the most direct path to artistic success was thr</w:t>
      </w:r>
      <w:r w:rsidR="00672C3D">
        <w:rPr>
          <w:rFonts w:ascii="Arial" w:hAnsi="Arial" w:cs="Arial"/>
        </w:rPr>
        <w:t xml:space="preserve">ough the academies, </w:t>
      </w:r>
      <w:r w:rsidR="00DF3D29">
        <w:rPr>
          <w:rFonts w:ascii="Arial" w:hAnsi="Arial" w:cs="Arial"/>
        </w:rPr>
        <w:t>the most prestigious of which</w:t>
      </w:r>
      <w:r w:rsidR="00672C3D">
        <w:rPr>
          <w:rFonts w:ascii="Arial" w:hAnsi="Arial" w:cs="Arial"/>
        </w:rPr>
        <w:t xml:space="preserve"> </w:t>
      </w:r>
      <w:r w:rsidR="002A361E">
        <w:rPr>
          <w:rFonts w:ascii="Arial" w:hAnsi="Arial" w:cs="Arial"/>
        </w:rPr>
        <w:t xml:space="preserve">thrived in the heart of Paris.  </w:t>
      </w:r>
      <w:r w:rsidR="00DF3D29">
        <w:rPr>
          <w:rFonts w:ascii="Arial" w:hAnsi="Arial" w:cs="Arial"/>
        </w:rPr>
        <w:t xml:space="preserve">Of those </w:t>
      </w:r>
      <w:r w:rsidR="00672C3D">
        <w:rPr>
          <w:rFonts w:ascii="Arial" w:hAnsi="Arial" w:cs="Arial"/>
        </w:rPr>
        <w:t xml:space="preserve">artists </w:t>
      </w:r>
      <w:r w:rsidR="00DF3D29">
        <w:rPr>
          <w:rFonts w:ascii="Arial" w:hAnsi="Arial" w:cs="Arial"/>
        </w:rPr>
        <w:t>that chose to compete for placement in the Salon, few caused such a stir as a young American painter named John Singer Sargent.</w:t>
      </w:r>
      <w:r w:rsidR="00672C3D">
        <w:rPr>
          <w:rFonts w:ascii="Arial" w:hAnsi="Arial" w:cs="Arial"/>
        </w:rPr>
        <w:t xml:space="preserve">  His chosen subject matter, portraiture of upper class individuals, was long established.  In style and ap</w:t>
      </w:r>
      <w:r w:rsidR="00D615B4">
        <w:rPr>
          <w:rFonts w:ascii="Arial" w:hAnsi="Arial" w:cs="Arial"/>
        </w:rPr>
        <w:t>proach, however, Sargent began to offer a fresh perspective.  At the pinnacle of his popularity in France, he submitted a painting that would f</w:t>
      </w:r>
      <w:r w:rsidR="00737353">
        <w:rPr>
          <w:rFonts w:ascii="Arial" w:hAnsi="Arial" w:cs="Arial"/>
        </w:rPr>
        <w:t>ly in the face of convention,</w:t>
      </w:r>
      <w:r w:rsidR="00D615B4">
        <w:rPr>
          <w:rFonts w:ascii="Arial" w:hAnsi="Arial" w:cs="Arial"/>
        </w:rPr>
        <w:t xml:space="preserve"> incite vicious </w:t>
      </w:r>
      <w:r w:rsidR="00737353">
        <w:rPr>
          <w:rFonts w:ascii="Arial" w:hAnsi="Arial" w:cs="Arial"/>
        </w:rPr>
        <w:t xml:space="preserve">attacks from critics and ultimately cause Sargent to leave Paris altogether.  The painting was exhibited in the Salon of 1884 under the title </w:t>
      </w:r>
      <w:r w:rsidR="00737353">
        <w:rPr>
          <w:rFonts w:ascii="Arial" w:hAnsi="Arial" w:cs="Arial"/>
          <w:i/>
        </w:rPr>
        <w:t xml:space="preserve">Portrait de </w:t>
      </w:r>
      <w:proofErr w:type="spellStart"/>
      <w:r w:rsidR="00737353">
        <w:rPr>
          <w:rFonts w:ascii="Arial" w:hAnsi="Arial" w:cs="Arial"/>
          <w:i/>
        </w:rPr>
        <w:t>Mme</w:t>
      </w:r>
      <w:proofErr w:type="spellEnd"/>
      <w:r w:rsidR="00737353">
        <w:rPr>
          <w:rFonts w:ascii="Arial" w:hAnsi="Arial" w:cs="Arial"/>
          <w:i/>
        </w:rPr>
        <w:t xml:space="preserve"> ***</w:t>
      </w:r>
      <w:r w:rsidR="00737353">
        <w:rPr>
          <w:rFonts w:ascii="Arial" w:hAnsi="Arial" w:cs="Arial"/>
        </w:rPr>
        <w:t xml:space="preserve">, in later years it would become known as </w:t>
      </w:r>
      <w:r w:rsidR="00737353">
        <w:rPr>
          <w:rFonts w:ascii="Arial" w:hAnsi="Arial" w:cs="Arial"/>
          <w:i/>
        </w:rPr>
        <w:t>The Portrait of Madam X</w:t>
      </w:r>
      <w:r w:rsidR="00737353">
        <w:rPr>
          <w:rFonts w:ascii="Arial" w:hAnsi="Arial" w:cs="Arial"/>
        </w:rPr>
        <w:t xml:space="preserve">.  </w:t>
      </w:r>
    </w:p>
    <w:p w14:paraId="256B85AB" w14:textId="77777777" w:rsidR="002A361E" w:rsidRDefault="00737353" w:rsidP="00DB5D25">
      <w:pPr>
        <w:pStyle w:val="NormalWeb"/>
        <w:spacing w:line="480" w:lineRule="auto"/>
        <w:contextualSpacing/>
        <w:rPr>
          <w:rFonts w:ascii="Arial" w:hAnsi="Arial" w:cs="Arial"/>
        </w:rPr>
      </w:pPr>
      <w:r>
        <w:rPr>
          <w:rFonts w:ascii="Arial" w:hAnsi="Arial" w:cs="Arial"/>
        </w:rPr>
        <w:t xml:space="preserve">     John Singer Sargent was born </w:t>
      </w:r>
      <w:r w:rsidR="002A361E">
        <w:rPr>
          <w:rFonts w:ascii="Arial" w:hAnsi="Arial" w:cs="Arial"/>
        </w:rPr>
        <w:t xml:space="preserve">in </w:t>
      </w:r>
      <w:r w:rsidR="00E86B6A">
        <w:rPr>
          <w:rFonts w:ascii="Arial" w:hAnsi="Arial" w:cs="Arial"/>
        </w:rPr>
        <w:t xml:space="preserve">Florence in </w:t>
      </w:r>
      <w:r w:rsidR="002A361E">
        <w:rPr>
          <w:rFonts w:ascii="Arial" w:hAnsi="Arial" w:cs="Arial"/>
        </w:rPr>
        <w:t xml:space="preserve">1856 </w:t>
      </w:r>
      <w:r>
        <w:rPr>
          <w:rFonts w:ascii="Arial" w:hAnsi="Arial" w:cs="Arial"/>
        </w:rPr>
        <w:t>to American parents</w:t>
      </w:r>
      <w:r w:rsidR="008F6217">
        <w:rPr>
          <w:rFonts w:ascii="Arial" w:hAnsi="Arial" w:cs="Arial"/>
        </w:rPr>
        <w:t>, Fitzwilliam Sargent and Mary Singer,</w:t>
      </w:r>
      <w:r w:rsidR="008F18FC">
        <w:rPr>
          <w:rFonts w:ascii="Arial" w:hAnsi="Arial" w:cs="Arial"/>
        </w:rPr>
        <w:t xml:space="preserve"> who led an</w:t>
      </w:r>
      <w:r>
        <w:rPr>
          <w:rFonts w:ascii="Arial" w:hAnsi="Arial" w:cs="Arial"/>
        </w:rPr>
        <w:t xml:space="preserve"> expatriate existence as they traveled throughout Europe.</w:t>
      </w:r>
      <w:r w:rsidR="008F6217">
        <w:rPr>
          <w:rFonts w:ascii="Arial" w:hAnsi="Arial" w:cs="Arial"/>
        </w:rPr>
        <w:t xml:space="preserve">  </w:t>
      </w:r>
      <w:r w:rsidR="0047181F">
        <w:rPr>
          <w:rFonts w:ascii="Arial" w:hAnsi="Arial" w:cs="Arial"/>
        </w:rPr>
        <w:t>The</w:t>
      </w:r>
      <w:r w:rsidR="00F12180">
        <w:rPr>
          <w:rFonts w:ascii="Arial" w:hAnsi="Arial" w:cs="Arial"/>
        </w:rPr>
        <w:t xml:space="preserve"> family’s</w:t>
      </w:r>
      <w:r w:rsidR="0047181F">
        <w:rPr>
          <w:rFonts w:ascii="Arial" w:hAnsi="Arial" w:cs="Arial"/>
        </w:rPr>
        <w:t xml:space="preserve"> lifesty</w:t>
      </w:r>
      <w:r w:rsidR="00E86B6A">
        <w:rPr>
          <w:rFonts w:ascii="Arial" w:hAnsi="Arial" w:cs="Arial"/>
        </w:rPr>
        <w:t>le made a customary education</w:t>
      </w:r>
      <w:r w:rsidR="0047181F">
        <w:rPr>
          <w:rFonts w:ascii="Arial" w:hAnsi="Arial" w:cs="Arial"/>
        </w:rPr>
        <w:t xml:space="preserve"> </w:t>
      </w:r>
      <w:r w:rsidR="00F32AB6">
        <w:rPr>
          <w:rFonts w:ascii="Arial" w:hAnsi="Arial" w:cs="Arial"/>
        </w:rPr>
        <w:t>impossible</w:t>
      </w:r>
      <w:r w:rsidR="008F18FC">
        <w:rPr>
          <w:rFonts w:ascii="Arial" w:hAnsi="Arial" w:cs="Arial"/>
        </w:rPr>
        <w:t xml:space="preserve"> and his parents became</w:t>
      </w:r>
      <w:r w:rsidR="00E86B6A">
        <w:rPr>
          <w:rFonts w:ascii="Arial" w:hAnsi="Arial" w:cs="Arial"/>
        </w:rPr>
        <w:t xml:space="preserve"> Sargent’s tutors</w:t>
      </w:r>
      <w:r w:rsidR="00A4497D">
        <w:rPr>
          <w:rFonts w:ascii="Arial" w:hAnsi="Arial" w:cs="Arial"/>
        </w:rPr>
        <w:t>:</w:t>
      </w:r>
      <w:r w:rsidR="0047181F">
        <w:rPr>
          <w:rFonts w:ascii="Arial" w:hAnsi="Arial" w:cs="Arial"/>
        </w:rPr>
        <w:t xml:space="preserve"> </w:t>
      </w:r>
      <w:r w:rsidR="00795662">
        <w:rPr>
          <w:rFonts w:ascii="Arial" w:hAnsi="Arial" w:cs="Arial"/>
        </w:rPr>
        <w:t>“</w:t>
      </w:r>
      <w:r w:rsidR="00CD29D7" w:rsidRPr="00CD29D7">
        <w:rPr>
          <w:rFonts w:ascii="Arial" w:hAnsi="Arial" w:cs="Arial"/>
        </w:rPr>
        <w:t>He studied geography, arithmetic, reading, and other disciplin</w:t>
      </w:r>
      <w:r w:rsidR="002A361E">
        <w:rPr>
          <w:rFonts w:ascii="Arial" w:hAnsi="Arial" w:cs="Arial"/>
        </w:rPr>
        <w:t>es under his father's tutelage..</w:t>
      </w:r>
      <w:r w:rsidR="00CD29D7" w:rsidRPr="00CD29D7">
        <w:rPr>
          <w:rFonts w:ascii="Arial" w:hAnsi="Arial" w:cs="Arial"/>
        </w:rPr>
        <w:t>. His mother, an amateur artist, encouraged him to draw, and her wanderlust furnished him with subjects.</w:t>
      </w:r>
      <w:r w:rsidR="00795662">
        <w:rPr>
          <w:rFonts w:ascii="Arial" w:hAnsi="Arial" w:cs="Arial"/>
        </w:rPr>
        <w:t>”</w:t>
      </w:r>
      <w:r w:rsidR="00CD29D7">
        <w:rPr>
          <w:rStyle w:val="FootnoteReference"/>
          <w:rFonts w:ascii="Arial" w:hAnsi="Arial" w:cs="Arial"/>
        </w:rPr>
        <w:footnoteReference w:id="1"/>
      </w:r>
      <w:r w:rsidR="00795662">
        <w:rPr>
          <w:rFonts w:ascii="Arial" w:hAnsi="Arial" w:cs="Arial"/>
        </w:rPr>
        <w:t xml:space="preserve"> </w:t>
      </w:r>
      <w:r w:rsidR="00CD29D7">
        <w:rPr>
          <w:rFonts w:ascii="Arial" w:hAnsi="Arial" w:cs="Arial"/>
        </w:rPr>
        <w:t xml:space="preserve"> </w:t>
      </w:r>
      <w:r w:rsidR="00EC47B2">
        <w:rPr>
          <w:rFonts w:ascii="Arial" w:hAnsi="Arial" w:cs="Arial"/>
        </w:rPr>
        <w:t>Even as a child, Sargent</w:t>
      </w:r>
      <w:r w:rsidR="00F75B53">
        <w:rPr>
          <w:rFonts w:ascii="Arial" w:hAnsi="Arial" w:cs="Arial"/>
        </w:rPr>
        <w:t xml:space="preserve"> was exposed to the great accumulation of art in museums and private collections throughout Europe.  </w:t>
      </w:r>
      <w:r w:rsidR="002A361E">
        <w:rPr>
          <w:rFonts w:ascii="Arial" w:hAnsi="Arial" w:cs="Arial"/>
        </w:rPr>
        <w:t>In 1874, w</w:t>
      </w:r>
      <w:r w:rsidR="00EC47B2">
        <w:rPr>
          <w:rFonts w:ascii="Arial" w:hAnsi="Arial" w:cs="Arial"/>
        </w:rPr>
        <w:t>hen Sargent was</w:t>
      </w:r>
      <w:r w:rsidR="00F75B53">
        <w:rPr>
          <w:rFonts w:ascii="Arial" w:hAnsi="Arial" w:cs="Arial"/>
        </w:rPr>
        <w:t xml:space="preserve"> eighteen, the family relocated to Par</w:t>
      </w:r>
      <w:r w:rsidR="002A513F">
        <w:rPr>
          <w:rFonts w:ascii="Arial" w:hAnsi="Arial" w:cs="Arial"/>
        </w:rPr>
        <w:t xml:space="preserve">is </w:t>
      </w:r>
      <w:r w:rsidR="002A513F">
        <w:rPr>
          <w:rFonts w:ascii="Arial" w:hAnsi="Arial" w:cs="Arial"/>
        </w:rPr>
        <w:lastRenderedPageBreak/>
        <w:t>to allow him to pursue his goal of becoming a professional artist.</w:t>
      </w:r>
      <w:r w:rsidR="002A361E">
        <w:rPr>
          <w:rFonts w:ascii="Arial" w:hAnsi="Arial" w:cs="Arial"/>
        </w:rPr>
        <w:t xml:space="preserve">  </w:t>
      </w:r>
      <w:r w:rsidR="00F75B53">
        <w:rPr>
          <w:rFonts w:ascii="Arial" w:hAnsi="Arial" w:cs="Arial"/>
        </w:rPr>
        <w:t xml:space="preserve">It was in the studio of </w:t>
      </w:r>
      <w:r w:rsidR="002A513F" w:rsidRPr="002A513F">
        <w:rPr>
          <w:rFonts w:ascii="Arial" w:hAnsi="Arial" w:cs="Arial"/>
        </w:rPr>
        <w:t>Carolus-Duran</w:t>
      </w:r>
      <w:r w:rsidR="002A513F">
        <w:rPr>
          <w:rFonts w:ascii="Arial" w:hAnsi="Arial" w:cs="Arial"/>
        </w:rPr>
        <w:t xml:space="preserve"> that John Singer</w:t>
      </w:r>
      <w:r w:rsidR="002A361E">
        <w:rPr>
          <w:rFonts w:ascii="Arial" w:hAnsi="Arial" w:cs="Arial"/>
        </w:rPr>
        <w:t xml:space="preserve"> Sargent would receive</w:t>
      </w:r>
      <w:r w:rsidR="002A513F">
        <w:rPr>
          <w:rFonts w:ascii="Arial" w:hAnsi="Arial" w:cs="Arial"/>
        </w:rPr>
        <w:t xml:space="preserve"> formal art</w:t>
      </w:r>
      <w:r w:rsidR="00F12180">
        <w:rPr>
          <w:rFonts w:ascii="Arial" w:hAnsi="Arial" w:cs="Arial"/>
        </w:rPr>
        <w:t>istic training.  The method</w:t>
      </w:r>
      <w:r w:rsidR="002A513F">
        <w:rPr>
          <w:rFonts w:ascii="Arial" w:hAnsi="Arial" w:cs="Arial"/>
        </w:rPr>
        <w:t xml:space="preserve"> encouraged in the studio was to reject preparatory drawing and move directly to the applicati</w:t>
      </w:r>
      <w:r w:rsidR="00F12180">
        <w:rPr>
          <w:rFonts w:ascii="Arial" w:hAnsi="Arial" w:cs="Arial"/>
        </w:rPr>
        <w:t xml:space="preserve">on of paint to canvas. </w:t>
      </w:r>
      <w:r w:rsidR="004D73A8">
        <w:rPr>
          <w:rFonts w:ascii="Arial" w:hAnsi="Arial" w:cs="Arial"/>
        </w:rPr>
        <w:t xml:space="preserve"> </w:t>
      </w:r>
      <w:r w:rsidR="00F12180">
        <w:rPr>
          <w:rFonts w:ascii="Arial" w:hAnsi="Arial" w:cs="Arial"/>
        </w:rPr>
        <w:t xml:space="preserve">Carolus-Duran </w:t>
      </w:r>
      <w:r w:rsidR="00011034">
        <w:rPr>
          <w:rFonts w:ascii="Arial" w:hAnsi="Arial" w:cs="Arial"/>
        </w:rPr>
        <w:t>celebrated</w:t>
      </w:r>
      <w:r w:rsidR="006903E8">
        <w:rPr>
          <w:rFonts w:ascii="Arial" w:hAnsi="Arial" w:cs="Arial"/>
        </w:rPr>
        <w:t xml:space="preserve"> the influence of </w:t>
      </w:r>
      <w:r w:rsidR="00011034">
        <w:rPr>
          <w:rFonts w:ascii="Arial" w:hAnsi="Arial" w:cs="Arial"/>
        </w:rPr>
        <w:t xml:space="preserve">Rembrandt, </w:t>
      </w:r>
      <w:proofErr w:type="spellStart"/>
      <w:r w:rsidR="00F32AB6">
        <w:rPr>
          <w:rFonts w:ascii="Arial" w:hAnsi="Arial" w:cs="Arial"/>
        </w:rPr>
        <w:t>Frans</w:t>
      </w:r>
      <w:proofErr w:type="spellEnd"/>
      <w:r w:rsidR="00F32AB6">
        <w:rPr>
          <w:rFonts w:ascii="Arial" w:hAnsi="Arial" w:cs="Arial"/>
        </w:rPr>
        <w:t xml:space="preserve"> </w:t>
      </w:r>
      <w:r w:rsidR="00011034">
        <w:rPr>
          <w:rFonts w:ascii="Arial" w:hAnsi="Arial" w:cs="Arial"/>
        </w:rPr>
        <w:t xml:space="preserve">Hals, and most especially </w:t>
      </w:r>
      <w:r w:rsidR="00F32AB6">
        <w:rPr>
          <w:rFonts w:ascii="Arial" w:hAnsi="Arial" w:cs="Arial"/>
        </w:rPr>
        <w:t xml:space="preserve">Diego </w:t>
      </w:r>
      <w:r w:rsidR="00DB5D25" w:rsidRPr="00DB5D25">
        <w:rPr>
          <w:rFonts w:ascii="Arial" w:hAnsi="Arial" w:cs="Arial"/>
        </w:rPr>
        <w:t>Velázquez</w:t>
      </w:r>
      <w:r w:rsidR="00011034">
        <w:rPr>
          <w:rFonts w:ascii="Arial" w:hAnsi="Arial" w:cs="Arial"/>
        </w:rPr>
        <w:t>.</w:t>
      </w:r>
      <w:r w:rsidR="00DB5D25">
        <w:rPr>
          <w:rFonts w:ascii="Arial" w:hAnsi="Arial" w:cs="Arial"/>
        </w:rPr>
        <w:t xml:space="preserve">  The expressive nature of this</w:t>
      </w:r>
      <w:r w:rsidR="00011034">
        <w:rPr>
          <w:rFonts w:ascii="Arial" w:hAnsi="Arial" w:cs="Arial"/>
        </w:rPr>
        <w:t xml:space="preserve"> </w:t>
      </w:r>
      <w:r w:rsidR="00DB5D25">
        <w:rPr>
          <w:rFonts w:ascii="Arial" w:hAnsi="Arial" w:cs="Arial"/>
        </w:rPr>
        <w:t xml:space="preserve">painting </w:t>
      </w:r>
      <w:r w:rsidR="002A361E">
        <w:rPr>
          <w:rFonts w:ascii="Arial" w:hAnsi="Arial" w:cs="Arial"/>
        </w:rPr>
        <w:t>style enhanced the subject matter</w:t>
      </w:r>
      <w:r w:rsidR="00011034">
        <w:rPr>
          <w:rFonts w:ascii="Arial" w:hAnsi="Arial" w:cs="Arial"/>
        </w:rPr>
        <w:t xml:space="preserve"> and often imbued figures with a sense of action and emotion that was absent from paintings done with a more restrained, polished approach.</w:t>
      </w:r>
    </w:p>
    <w:p w14:paraId="5398E42F" w14:textId="77777777" w:rsidR="00E52CE6" w:rsidRDefault="002A361E" w:rsidP="00DB5D25">
      <w:pPr>
        <w:pStyle w:val="NormalWeb"/>
        <w:spacing w:line="480" w:lineRule="auto"/>
        <w:contextualSpacing/>
        <w:rPr>
          <w:rFonts w:ascii="Arial" w:hAnsi="Arial" w:cs="Arial"/>
        </w:rPr>
      </w:pPr>
      <w:r>
        <w:rPr>
          <w:rFonts w:ascii="Arial" w:hAnsi="Arial" w:cs="Arial"/>
        </w:rPr>
        <w:t xml:space="preserve">     </w:t>
      </w:r>
      <w:r w:rsidR="00D23AEA">
        <w:rPr>
          <w:rFonts w:ascii="Arial" w:hAnsi="Arial" w:cs="Arial"/>
        </w:rPr>
        <w:t xml:space="preserve">Sargent began submitting works to the Paris Salon in 1877.  Though he did not limit himself strictly to portraiture, it was in this genre that the young artist found his most immediate success. </w:t>
      </w:r>
      <w:r w:rsidR="009B5263">
        <w:rPr>
          <w:rFonts w:ascii="Arial" w:hAnsi="Arial" w:cs="Arial"/>
        </w:rPr>
        <w:t xml:space="preserve"> He began to receive mult</w:t>
      </w:r>
      <w:r w:rsidR="00F32AB6">
        <w:rPr>
          <w:rFonts w:ascii="Arial" w:hAnsi="Arial" w:cs="Arial"/>
        </w:rPr>
        <w:t>iple commissions for portraits</w:t>
      </w:r>
      <w:r w:rsidR="009B5263">
        <w:rPr>
          <w:rFonts w:ascii="Arial" w:hAnsi="Arial" w:cs="Arial"/>
        </w:rPr>
        <w:t>, many from fellow expatriate Americans who had made Paris their home.</w:t>
      </w:r>
      <w:r>
        <w:rPr>
          <w:rFonts w:ascii="Arial" w:hAnsi="Arial" w:cs="Arial"/>
        </w:rPr>
        <w:t xml:space="preserve">  </w:t>
      </w:r>
      <w:r w:rsidR="00F12180">
        <w:rPr>
          <w:rFonts w:ascii="Arial" w:hAnsi="Arial" w:cs="Arial"/>
        </w:rPr>
        <w:t>Sargent often placed his figures against simplified</w:t>
      </w:r>
      <w:r w:rsidR="001A18AB">
        <w:rPr>
          <w:rFonts w:ascii="Arial" w:hAnsi="Arial" w:cs="Arial"/>
        </w:rPr>
        <w:t>, slightly abstracted</w:t>
      </w:r>
      <w:r w:rsidR="00F12180">
        <w:rPr>
          <w:rFonts w:ascii="Arial" w:hAnsi="Arial" w:cs="Arial"/>
        </w:rPr>
        <w:t xml:space="preserve"> backgrounds.</w:t>
      </w:r>
      <w:r w:rsidR="001A18AB">
        <w:rPr>
          <w:rFonts w:ascii="Arial" w:hAnsi="Arial" w:cs="Arial"/>
        </w:rPr>
        <w:t xml:space="preserve">  </w:t>
      </w:r>
      <w:r w:rsidR="00E376FD">
        <w:rPr>
          <w:rFonts w:ascii="Arial" w:hAnsi="Arial" w:cs="Arial"/>
        </w:rPr>
        <w:t>Though he was</w:t>
      </w:r>
      <w:r w:rsidR="001A18AB">
        <w:rPr>
          <w:rFonts w:ascii="Arial" w:hAnsi="Arial" w:cs="Arial"/>
        </w:rPr>
        <w:t xml:space="preserve"> criticized for rejecting conventional compositional arrangement, as</w:t>
      </w:r>
      <w:r w:rsidR="00E376FD">
        <w:rPr>
          <w:rFonts w:ascii="Arial" w:hAnsi="Arial" w:cs="Arial"/>
        </w:rPr>
        <w:t xml:space="preserve"> exemplified</w:t>
      </w:r>
      <w:r w:rsidR="001A18AB">
        <w:rPr>
          <w:rFonts w:ascii="Arial" w:hAnsi="Arial" w:cs="Arial"/>
        </w:rPr>
        <w:t xml:space="preserve"> in his portrayal o</w:t>
      </w:r>
      <w:r w:rsidR="00E376FD">
        <w:rPr>
          <w:rFonts w:ascii="Arial" w:hAnsi="Arial" w:cs="Arial"/>
        </w:rPr>
        <w:t xml:space="preserve">f </w:t>
      </w:r>
      <w:r w:rsidR="00E376FD" w:rsidRPr="00E376FD">
        <w:rPr>
          <w:rFonts w:ascii="Arial" w:hAnsi="Arial" w:cs="Arial"/>
          <w:i/>
        </w:rPr>
        <w:t xml:space="preserve">The Daughters of Edward Darley </w:t>
      </w:r>
      <w:proofErr w:type="spellStart"/>
      <w:r w:rsidR="00E376FD" w:rsidRPr="00E376FD">
        <w:rPr>
          <w:rFonts w:ascii="Arial" w:hAnsi="Arial" w:cs="Arial"/>
          <w:i/>
        </w:rPr>
        <w:t>Boit</w:t>
      </w:r>
      <w:proofErr w:type="spellEnd"/>
      <w:r w:rsidR="00E376FD">
        <w:rPr>
          <w:rFonts w:ascii="Arial" w:hAnsi="Arial" w:cs="Arial"/>
        </w:rPr>
        <w:t xml:space="preserve">, (1882), he was steadily building a reputation as </w:t>
      </w:r>
      <w:r w:rsidR="006C1B35">
        <w:rPr>
          <w:rFonts w:ascii="Arial" w:hAnsi="Arial" w:cs="Arial"/>
        </w:rPr>
        <w:t>an exceptional talent</w:t>
      </w:r>
      <w:r w:rsidR="001A18AB">
        <w:rPr>
          <w:rFonts w:ascii="Arial" w:hAnsi="Arial" w:cs="Arial"/>
        </w:rPr>
        <w:t>.</w:t>
      </w:r>
      <w:r w:rsidR="00F12180">
        <w:rPr>
          <w:rFonts w:ascii="Arial" w:hAnsi="Arial" w:cs="Arial"/>
        </w:rPr>
        <w:t xml:space="preserve">  </w:t>
      </w:r>
      <w:r w:rsidR="006C1B35">
        <w:rPr>
          <w:rFonts w:ascii="Arial" w:hAnsi="Arial" w:cs="Arial"/>
        </w:rPr>
        <w:t xml:space="preserve">It was in the interest of further establishing himself that Sargent began to contemplate a new challenge. </w:t>
      </w:r>
      <w:r w:rsidR="00D5400D">
        <w:rPr>
          <w:rFonts w:ascii="Arial" w:hAnsi="Arial" w:cs="Arial"/>
        </w:rPr>
        <w:t xml:space="preserve">The celebrated </w:t>
      </w:r>
      <w:r w:rsidR="006C1B35">
        <w:rPr>
          <w:rFonts w:ascii="Arial" w:hAnsi="Arial" w:cs="Arial"/>
        </w:rPr>
        <w:t xml:space="preserve">American </w:t>
      </w:r>
      <w:r w:rsidR="00D5400D">
        <w:rPr>
          <w:rFonts w:ascii="Arial" w:hAnsi="Arial" w:cs="Arial"/>
        </w:rPr>
        <w:t>beauty</w:t>
      </w:r>
      <w:r w:rsidR="006C1B35">
        <w:rPr>
          <w:rFonts w:ascii="Arial" w:hAnsi="Arial" w:cs="Arial"/>
        </w:rPr>
        <w:t>,</w:t>
      </w:r>
      <w:r w:rsidR="00D5400D">
        <w:rPr>
          <w:rFonts w:ascii="Arial" w:hAnsi="Arial" w:cs="Arial"/>
        </w:rPr>
        <w:t xml:space="preserve"> </w:t>
      </w:r>
      <w:proofErr w:type="spellStart"/>
      <w:r w:rsidR="00404C77" w:rsidRPr="00404C77">
        <w:rPr>
          <w:rFonts w:ascii="Arial" w:hAnsi="Arial" w:cs="Arial"/>
        </w:rPr>
        <w:t>Virginie</w:t>
      </w:r>
      <w:proofErr w:type="spellEnd"/>
      <w:r w:rsidR="00404C77" w:rsidRPr="00404C77">
        <w:rPr>
          <w:rFonts w:ascii="Arial" w:hAnsi="Arial" w:cs="Arial"/>
        </w:rPr>
        <w:t xml:space="preserve"> </w:t>
      </w:r>
      <w:proofErr w:type="spellStart"/>
      <w:r w:rsidR="00404C77" w:rsidRPr="00404C77">
        <w:rPr>
          <w:rFonts w:ascii="Arial" w:hAnsi="Arial" w:cs="Arial"/>
        </w:rPr>
        <w:t>Avegno</w:t>
      </w:r>
      <w:proofErr w:type="spellEnd"/>
      <w:r w:rsidR="00D5400D">
        <w:rPr>
          <w:rFonts w:ascii="Arial" w:hAnsi="Arial" w:cs="Arial"/>
        </w:rPr>
        <w:t xml:space="preserve">, wife of Parisian banker </w:t>
      </w:r>
      <w:r w:rsidR="00D5400D" w:rsidRPr="00D5400D">
        <w:rPr>
          <w:rFonts w:ascii="Arial" w:hAnsi="Arial" w:cs="Arial"/>
        </w:rPr>
        <w:t xml:space="preserve">Pierre </w:t>
      </w:r>
      <w:proofErr w:type="spellStart"/>
      <w:r w:rsidR="00D5400D" w:rsidRPr="00D5400D">
        <w:rPr>
          <w:rFonts w:ascii="Arial" w:hAnsi="Arial" w:cs="Arial"/>
        </w:rPr>
        <w:t>Gautreau</w:t>
      </w:r>
      <w:proofErr w:type="spellEnd"/>
      <w:r w:rsidR="00D5400D">
        <w:rPr>
          <w:rFonts w:ascii="Arial" w:hAnsi="Arial" w:cs="Arial"/>
        </w:rPr>
        <w:t>, drew Sargent as no other subject had.  He began to seek permission to paint her and after multiple inquiries, the lady finally agreed.  In the summe</w:t>
      </w:r>
      <w:r w:rsidR="00E52CE6">
        <w:rPr>
          <w:rFonts w:ascii="Arial" w:hAnsi="Arial" w:cs="Arial"/>
        </w:rPr>
        <w:t>r of 1883, the painting began.</w:t>
      </w:r>
      <w:r w:rsidR="008F18FC">
        <w:rPr>
          <w:rStyle w:val="FootnoteReference"/>
          <w:rFonts w:ascii="Arial" w:hAnsi="Arial" w:cs="Arial"/>
        </w:rPr>
        <w:footnoteReference w:id="2"/>
      </w:r>
      <w:r w:rsidR="00E52CE6">
        <w:rPr>
          <w:rFonts w:ascii="Arial" w:hAnsi="Arial" w:cs="Arial"/>
        </w:rPr>
        <w:t xml:space="preserve">  The artist struggled with almost every aspect of the work.  He arranged and rearranged position of both figure and attire, ultimately settling on a depiction that was both unusual and visually stunning.</w:t>
      </w:r>
    </w:p>
    <w:p w14:paraId="31C517CD" w14:textId="77777777" w:rsidR="00550551" w:rsidRDefault="00E52CE6" w:rsidP="00DB5D25">
      <w:pPr>
        <w:pStyle w:val="NormalWeb"/>
        <w:spacing w:line="480" w:lineRule="auto"/>
        <w:contextualSpacing/>
        <w:rPr>
          <w:rFonts w:ascii="Arial" w:hAnsi="Arial" w:cs="Arial"/>
        </w:rPr>
      </w:pPr>
      <w:r>
        <w:rPr>
          <w:rFonts w:ascii="Arial" w:hAnsi="Arial" w:cs="Arial"/>
        </w:rPr>
        <w:lastRenderedPageBreak/>
        <w:t xml:space="preserve">     Madame </w:t>
      </w:r>
      <w:proofErr w:type="spellStart"/>
      <w:r>
        <w:rPr>
          <w:rFonts w:ascii="Arial" w:hAnsi="Arial" w:cs="Arial"/>
        </w:rPr>
        <w:t>Gautreau</w:t>
      </w:r>
      <w:proofErr w:type="spellEnd"/>
      <w:r>
        <w:rPr>
          <w:rFonts w:ascii="Arial" w:hAnsi="Arial" w:cs="Arial"/>
        </w:rPr>
        <w:t xml:space="preserve"> stands facing forward with her head turned to the left in full profile.  </w:t>
      </w:r>
      <w:r w:rsidR="00782D9E">
        <w:rPr>
          <w:rFonts w:ascii="Arial" w:hAnsi="Arial" w:cs="Arial"/>
        </w:rPr>
        <w:t xml:space="preserve">The arrangement of her hair, expertly twisted to prohibit its escape, delicately frames her face.  </w:t>
      </w:r>
      <w:r>
        <w:rPr>
          <w:rFonts w:ascii="Arial" w:hAnsi="Arial" w:cs="Arial"/>
        </w:rPr>
        <w:t xml:space="preserve">Her elegant features are a cool contrast </w:t>
      </w:r>
      <w:r w:rsidR="004600CC">
        <w:rPr>
          <w:rFonts w:ascii="Arial" w:hAnsi="Arial" w:cs="Arial"/>
        </w:rPr>
        <w:t xml:space="preserve">to </w:t>
      </w:r>
      <w:r>
        <w:rPr>
          <w:rFonts w:ascii="Arial" w:hAnsi="Arial" w:cs="Arial"/>
        </w:rPr>
        <w:t xml:space="preserve">the </w:t>
      </w:r>
      <w:r w:rsidR="004600CC">
        <w:rPr>
          <w:rFonts w:ascii="Arial" w:hAnsi="Arial" w:cs="Arial"/>
        </w:rPr>
        <w:t xml:space="preserve">warm, empty background.  She shares the picture plane with a single object, a highly polished table, also depicted in warm brown.  Her tightly corseted black dress lengthens her voluptuous figure and draws attention to the lovely expanse of flesh above the neckline.  </w:t>
      </w:r>
      <w:r w:rsidR="00782D9E">
        <w:rPr>
          <w:rFonts w:ascii="Arial" w:hAnsi="Arial" w:cs="Arial"/>
        </w:rPr>
        <w:t xml:space="preserve">In her left hand she clasps the folds of her gown, causing the light to catch and reflect on the rich </w:t>
      </w:r>
      <w:r w:rsidR="008F18FC">
        <w:rPr>
          <w:rFonts w:ascii="Arial" w:hAnsi="Arial" w:cs="Arial"/>
        </w:rPr>
        <w:t>satin.</w:t>
      </w:r>
      <w:r w:rsidR="00782D9E">
        <w:rPr>
          <w:rFonts w:ascii="Arial" w:hAnsi="Arial" w:cs="Arial"/>
        </w:rPr>
        <w:t xml:space="preserve">  The tone of her skin is perhaps the most unusual aspect of the painting.  Instead of warm, fleshy peaches and pinks</w:t>
      </w:r>
      <w:r w:rsidR="00864D17">
        <w:rPr>
          <w:rFonts w:ascii="Arial" w:hAnsi="Arial" w:cs="Arial"/>
        </w:rPr>
        <w:t>, the artist uses cool blues, purples and stark white to separate the figure from the space that s</w:t>
      </w:r>
      <w:r w:rsidR="00B20261">
        <w:rPr>
          <w:rFonts w:ascii="Arial" w:hAnsi="Arial" w:cs="Arial"/>
        </w:rPr>
        <w:t>urrounds it.  Upon its installation in the 1884 Salon, the painting received bitter criticism.  Detractors argued that the cool flesh was more suited to a corpse than to the acclaimed beauty.  The décolletage and drooping dress strap were attacked as indecent and improper.  Shocked and unprep</w:t>
      </w:r>
      <w:r w:rsidR="00550551">
        <w:rPr>
          <w:rFonts w:ascii="Arial" w:hAnsi="Arial" w:cs="Arial"/>
        </w:rPr>
        <w:t xml:space="preserve">ared for the scathing reception, the artist </w:t>
      </w:r>
      <w:r w:rsidR="00C606F9">
        <w:rPr>
          <w:rFonts w:ascii="Arial" w:hAnsi="Arial" w:cs="Arial"/>
        </w:rPr>
        <w:t xml:space="preserve">soon </w:t>
      </w:r>
      <w:r w:rsidR="00550551">
        <w:rPr>
          <w:rFonts w:ascii="Arial" w:hAnsi="Arial" w:cs="Arial"/>
        </w:rPr>
        <w:t>left Paris</w:t>
      </w:r>
      <w:r w:rsidR="00C606F9">
        <w:rPr>
          <w:rFonts w:ascii="Arial" w:hAnsi="Arial" w:cs="Arial"/>
        </w:rPr>
        <w:t xml:space="preserve"> for London</w:t>
      </w:r>
      <w:r w:rsidR="00550551">
        <w:rPr>
          <w:rFonts w:ascii="Arial" w:hAnsi="Arial" w:cs="Arial"/>
        </w:rPr>
        <w:t>.</w:t>
      </w:r>
    </w:p>
    <w:p w14:paraId="0BE91010" w14:textId="77777777" w:rsidR="008F18FC" w:rsidRDefault="008F18FC" w:rsidP="008F18FC">
      <w:pPr>
        <w:pStyle w:val="NormalWeb"/>
        <w:spacing w:line="480" w:lineRule="auto"/>
        <w:contextualSpacing/>
        <w:rPr>
          <w:rFonts w:ascii="Arial" w:hAnsi="Arial" w:cs="Arial"/>
        </w:rPr>
      </w:pPr>
      <w:r>
        <w:rPr>
          <w:rFonts w:ascii="Arial" w:hAnsi="Arial" w:cs="Arial"/>
        </w:rPr>
        <w:t xml:space="preserve">     </w:t>
      </w:r>
      <w:r w:rsidR="00550551">
        <w:rPr>
          <w:rFonts w:ascii="Arial" w:hAnsi="Arial" w:cs="Arial"/>
        </w:rPr>
        <w:t xml:space="preserve">John Singer Sargent continued to paint, reestablished and eventually surpassed his early popularity.  </w:t>
      </w:r>
      <w:r w:rsidR="00BF6B62">
        <w:rPr>
          <w:rFonts w:ascii="Arial" w:hAnsi="Arial" w:cs="Arial"/>
        </w:rPr>
        <w:t xml:space="preserve">He painted men, women and children, as well as U.S. Presidents and stage performers.  </w:t>
      </w:r>
      <w:r w:rsidR="00550551">
        <w:rPr>
          <w:rFonts w:ascii="Arial" w:hAnsi="Arial" w:cs="Arial"/>
        </w:rPr>
        <w:t>His prolific career would encompass portraiture, landscape and genre scenes</w:t>
      </w:r>
      <w:r w:rsidR="00BF6B62">
        <w:rPr>
          <w:rFonts w:ascii="Arial" w:hAnsi="Arial" w:cs="Arial"/>
        </w:rPr>
        <w:t xml:space="preserve">.  He worked in watercolors as adroitly as in oils, in open air as comfortably as in studio.  Throughout those years, he kept the portrait of Madame </w:t>
      </w:r>
      <w:proofErr w:type="spellStart"/>
      <w:r w:rsidR="00BF6B62" w:rsidRPr="00BF6B62">
        <w:rPr>
          <w:rFonts w:ascii="Arial" w:hAnsi="Arial" w:cs="Arial"/>
        </w:rPr>
        <w:t>Gautreau</w:t>
      </w:r>
      <w:proofErr w:type="spellEnd"/>
      <w:r w:rsidR="004600CC">
        <w:rPr>
          <w:rFonts w:ascii="Arial" w:hAnsi="Arial" w:cs="Arial"/>
        </w:rPr>
        <w:t xml:space="preserve"> </w:t>
      </w:r>
      <w:r w:rsidR="00BF6B62">
        <w:rPr>
          <w:rFonts w:ascii="Arial" w:hAnsi="Arial" w:cs="Arial"/>
        </w:rPr>
        <w:t xml:space="preserve">nearby.  It was not until after her death in 1915 that he conceded </w:t>
      </w:r>
      <w:r>
        <w:rPr>
          <w:rFonts w:ascii="Arial" w:hAnsi="Arial" w:cs="Arial"/>
        </w:rPr>
        <w:t>to part with it</w:t>
      </w:r>
      <w:r w:rsidR="00A4497D">
        <w:rPr>
          <w:rFonts w:ascii="Arial" w:hAnsi="Arial" w:cs="Arial"/>
        </w:rPr>
        <w:t>:</w:t>
      </w:r>
      <w:r>
        <w:rPr>
          <w:rFonts w:ascii="Arial" w:hAnsi="Arial" w:cs="Arial"/>
        </w:rPr>
        <w:t xml:space="preserve"> “</w:t>
      </w:r>
      <w:r w:rsidRPr="008F18FC">
        <w:rPr>
          <w:rFonts w:ascii="Arial" w:hAnsi="Arial" w:cs="Arial"/>
        </w:rPr>
        <w:t>When, eventually, he sold it to t</w:t>
      </w:r>
      <w:r w:rsidR="00C606F9">
        <w:rPr>
          <w:rFonts w:ascii="Arial" w:hAnsi="Arial" w:cs="Arial"/>
        </w:rPr>
        <w:t>he Metropolitan, he commented, ‘</w:t>
      </w:r>
      <w:r w:rsidRPr="008F18FC">
        <w:rPr>
          <w:rFonts w:ascii="Arial" w:hAnsi="Arial" w:cs="Arial"/>
        </w:rPr>
        <w:t>I suppose it is the best thing I have done,</w:t>
      </w:r>
      <w:r w:rsidR="00C606F9">
        <w:rPr>
          <w:rFonts w:ascii="Arial" w:hAnsi="Arial" w:cs="Arial"/>
        </w:rPr>
        <w:t>’</w:t>
      </w:r>
      <w:r w:rsidRPr="008F18FC">
        <w:rPr>
          <w:rFonts w:ascii="Arial" w:hAnsi="Arial" w:cs="Arial"/>
        </w:rPr>
        <w:t xml:space="preserve"> but asked that the Museum disguise the sitter’s name.</w:t>
      </w:r>
      <w:r>
        <w:rPr>
          <w:rFonts w:ascii="Arial" w:hAnsi="Arial" w:cs="Arial"/>
        </w:rPr>
        <w:t>”</w:t>
      </w:r>
      <w:r>
        <w:rPr>
          <w:rStyle w:val="FootnoteReference"/>
          <w:rFonts w:ascii="Arial" w:hAnsi="Arial" w:cs="Arial"/>
        </w:rPr>
        <w:footnoteReference w:id="3"/>
      </w:r>
      <w:r w:rsidR="00BF6B62">
        <w:rPr>
          <w:rFonts w:ascii="Arial" w:hAnsi="Arial" w:cs="Arial"/>
        </w:rPr>
        <w:t xml:space="preserve"> </w:t>
      </w:r>
    </w:p>
    <w:p w14:paraId="787328A0" w14:textId="77777777" w:rsidR="00715F92" w:rsidRPr="008F18FC" w:rsidRDefault="009A5155" w:rsidP="008F18FC">
      <w:pPr>
        <w:pStyle w:val="NormalWeb"/>
        <w:spacing w:line="480" w:lineRule="auto"/>
        <w:contextualSpacing/>
        <w:jc w:val="center"/>
        <w:rPr>
          <w:rFonts w:ascii="Arial" w:hAnsi="Arial" w:cs="Arial"/>
          <w:u w:val="single"/>
        </w:rPr>
      </w:pPr>
      <w:r w:rsidRPr="00737353">
        <w:br w:type="page"/>
      </w:r>
      <w:r w:rsidR="00715F92" w:rsidRPr="008F18FC">
        <w:rPr>
          <w:rFonts w:ascii="Arial" w:hAnsi="Arial" w:cs="Arial"/>
          <w:u w:val="single"/>
        </w:rPr>
        <w:lastRenderedPageBreak/>
        <w:t>Bibl</w:t>
      </w:r>
      <w:r w:rsidR="008F18FC" w:rsidRPr="008F18FC">
        <w:rPr>
          <w:rFonts w:ascii="Arial" w:hAnsi="Arial" w:cs="Arial"/>
          <w:u w:val="single"/>
        </w:rPr>
        <w:t>iography</w:t>
      </w:r>
    </w:p>
    <w:p w14:paraId="252BB731" w14:textId="77777777" w:rsidR="00FD3F25" w:rsidRDefault="00FD3F25" w:rsidP="00FD3F25">
      <w:pPr>
        <w:pStyle w:val="NormalWeb"/>
        <w:ind w:left="450" w:hanging="450"/>
        <w:rPr>
          <w:rFonts w:ascii="Arial" w:hAnsi="Arial" w:cs="Arial"/>
        </w:rPr>
      </w:pPr>
      <w:proofErr w:type="spellStart"/>
      <w:r w:rsidRPr="002B50BC">
        <w:rPr>
          <w:rFonts w:ascii="Arial" w:hAnsi="Arial" w:cs="Arial"/>
        </w:rPr>
        <w:t>Corsano</w:t>
      </w:r>
      <w:proofErr w:type="spellEnd"/>
      <w:r w:rsidRPr="002B50BC">
        <w:rPr>
          <w:rFonts w:ascii="Arial" w:hAnsi="Arial" w:cs="Arial"/>
        </w:rPr>
        <w:t xml:space="preserve">, Karen, Daniel </w:t>
      </w:r>
      <w:proofErr w:type="spellStart"/>
      <w:r w:rsidRPr="002B50BC">
        <w:rPr>
          <w:rFonts w:ascii="Arial" w:hAnsi="Arial" w:cs="Arial"/>
        </w:rPr>
        <w:t>Williman</w:t>
      </w:r>
      <w:proofErr w:type="spellEnd"/>
      <w:r>
        <w:rPr>
          <w:rFonts w:ascii="Arial" w:hAnsi="Arial" w:cs="Arial"/>
        </w:rPr>
        <w:t>, and Richard Ormond</w:t>
      </w:r>
      <w:r w:rsidRPr="002B50BC">
        <w:rPr>
          <w:rFonts w:ascii="Arial" w:hAnsi="Arial" w:cs="Arial"/>
        </w:rPr>
        <w:t>.</w:t>
      </w:r>
      <w:r w:rsidRPr="002B50BC">
        <w:rPr>
          <w:rFonts w:ascii="Arial" w:hAnsi="Arial" w:cs="Arial"/>
          <w:i/>
          <w:iCs/>
        </w:rPr>
        <w:t xml:space="preserve"> John Singer Sargent and His Muse</w:t>
      </w:r>
      <w:r>
        <w:rPr>
          <w:rFonts w:ascii="Arial" w:hAnsi="Arial" w:cs="Arial"/>
        </w:rPr>
        <w:t>. Lanham, MD: Rowman &amp; Littlefield, 2014.</w:t>
      </w:r>
    </w:p>
    <w:p w14:paraId="2CB1E61F" w14:textId="77777777" w:rsidR="00FD3F25" w:rsidRPr="003468C7" w:rsidRDefault="00FD3F25" w:rsidP="00FD3F25">
      <w:pPr>
        <w:pStyle w:val="NormalWeb"/>
        <w:ind w:left="450" w:hanging="450"/>
        <w:rPr>
          <w:rFonts w:ascii="Arial" w:hAnsi="Arial" w:cs="Arial"/>
        </w:rPr>
      </w:pPr>
      <w:proofErr w:type="spellStart"/>
      <w:r w:rsidRPr="002B50BC">
        <w:rPr>
          <w:rFonts w:ascii="Arial" w:hAnsi="Arial" w:cs="Arial"/>
        </w:rPr>
        <w:t>Fairbrother</w:t>
      </w:r>
      <w:proofErr w:type="spellEnd"/>
      <w:r w:rsidRPr="002B50BC">
        <w:rPr>
          <w:rFonts w:ascii="Arial" w:hAnsi="Arial" w:cs="Arial"/>
        </w:rPr>
        <w:t>, Trevor J., John Singer Sargent, and Seattle Art Museum.</w:t>
      </w:r>
      <w:r>
        <w:rPr>
          <w:rFonts w:ascii="Arial" w:hAnsi="Arial" w:cs="Arial"/>
          <w:i/>
          <w:iCs/>
        </w:rPr>
        <w:t xml:space="preserve"> John Singer </w:t>
      </w:r>
      <w:proofErr w:type="spellStart"/>
      <w:r>
        <w:rPr>
          <w:rFonts w:ascii="Arial" w:hAnsi="Arial" w:cs="Arial"/>
          <w:i/>
          <w:iCs/>
        </w:rPr>
        <w:t>Sargent</w:t>
      </w:r>
      <w:proofErr w:type="gramStart"/>
      <w:r w:rsidRPr="002B50BC">
        <w:rPr>
          <w:rFonts w:ascii="Arial" w:hAnsi="Arial" w:cs="Arial"/>
          <w:i/>
          <w:iCs/>
        </w:rPr>
        <w:t>:The</w:t>
      </w:r>
      <w:proofErr w:type="spellEnd"/>
      <w:proofErr w:type="gramEnd"/>
      <w:r w:rsidRPr="002B50BC">
        <w:rPr>
          <w:rFonts w:ascii="Arial" w:hAnsi="Arial" w:cs="Arial"/>
          <w:i/>
          <w:iCs/>
        </w:rPr>
        <w:t xml:space="preserve"> Sensualist</w:t>
      </w:r>
      <w:r w:rsidRPr="002B50BC">
        <w:rPr>
          <w:rFonts w:ascii="Arial" w:hAnsi="Arial" w:cs="Arial"/>
        </w:rPr>
        <w:t>. Seattle, W</w:t>
      </w:r>
      <w:r>
        <w:rPr>
          <w:rFonts w:ascii="Arial" w:hAnsi="Arial" w:cs="Arial"/>
        </w:rPr>
        <w:t xml:space="preserve">A: Seattle Art Museum, 2000. </w:t>
      </w:r>
    </w:p>
    <w:p w14:paraId="1E2ABF55" w14:textId="77777777" w:rsidR="00715F92" w:rsidRPr="003468C7" w:rsidRDefault="00715F92">
      <w:pPr>
        <w:pStyle w:val="NormalWeb"/>
        <w:ind w:left="450" w:hanging="450"/>
        <w:rPr>
          <w:rFonts w:ascii="Arial" w:hAnsi="Arial" w:cs="Arial"/>
        </w:rPr>
      </w:pPr>
      <w:proofErr w:type="spellStart"/>
      <w:r w:rsidRPr="003468C7">
        <w:rPr>
          <w:rFonts w:ascii="Arial" w:hAnsi="Arial" w:cs="Arial"/>
        </w:rPr>
        <w:t>Fairbrother</w:t>
      </w:r>
      <w:proofErr w:type="spellEnd"/>
      <w:r w:rsidRPr="003468C7">
        <w:rPr>
          <w:rFonts w:ascii="Arial" w:hAnsi="Arial" w:cs="Arial"/>
        </w:rPr>
        <w:t xml:space="preserve">, Trevor. ""Man Screaming" by John Singer Sargent." </w:t>
      </w:r>
      <w:r w:rsidRPr="003468C7">
        <w:rPr>
          <w:rFonts w:ascii="Arial" w:hAnsi="Arial" w:cs="Arial"/>
          <w:i/>
          <w:iCs/>
        </w:rPr>
        <w:t>American Art</w:t>
      </w:r>
      <w:r w:rsidRPr="003468C7">
        <w:rPr>
          <w:rFonts w:ascii="Arial" w:hAnsi="Arial" w:cs="Arial"/>
        </w:rPr>
        <w:t xml:space="preserve"> 15, no. 1 (2001): 84-89. </w:t>
      </w:r>
    </w:p>
    <w:p w14:paraId="0B938FCD" w14:textId="77777777" w:rsidR="00715F92" w:rsidRPr="003468C7" w:rsidRDefault="00715F92">
      <w:pPr>
        <w:pStyle w:val="NormalWeb"/>
        <w:ind w:left="450" w:hanging="450"/>
        <w:rPr>
          <w:rFonts w:ascii="Arial" w:hAnsi="Arial" w:cs="Arial"/>
        </w:rPr>
      </w:pPr>
      <w:proofErr w:type="spellStart"/>
      <w:r w:rsidRPr="003468C7">
        <w:rPr>
          <w:rFonts w:ascii="Arial" w:hAnsi="Arial" w:cs="Arial"/>
        </w:rPr>
        <w:t>Fairbrother</w:t>
      </w:r>
      <w:proofErr w:type="spellEnd"/>
      <w:r w:rsidRPr="003468C7">
        <w:rPr>
          <w:rFonts w:ascii="Arial" w:hAnsi="Arial" w:cs="Arial"/>
        </w:rPr>
        <w:t xml:space="preserve">, Trevor J. "Notes on John Singer Sargent in New York, 1888-1890." </w:t>
      </w:r>
      <w:r w:rsidRPr="003468C7">
        <w:rPr>
          <w:rFonts w:ascii="Arial" w:hAnsi="Arial" w:cs="Arial"/>
          <w:i/>
          <w:iCs/>
        </w:rPr>
        <w:t>Archives of American Art Journal</w:t>
      </w:r>
      <w:r w:rsidRPr="003468C7">
        <w:rPr>
          <w:rFonts w:ascii="Arial" w:hAnsi="Arial" w:cs="Arial"/>
        </w:rPr>
        <w:t xml:space="preserve"> 22, no. 4 (1982): 27-32. </w:t>
      </w:r>
    </w:p>
    <w:p w14:paraId="4E7D67EE" w14:textId="77777777" w:rsidR="00715F92" w:rsidRDefault="00715F92">
      <w:pPr>
        <w:pStyle w:val="NormalWeb"/>
        <w:ind w:left="450" w:hanging="450"/>
        <w:rPr>
          <w:rFonts w:ascii="Arial" w:hAnsi="Arial" w:cs="Arial"/>
        </w:rPr>
      </w:pPr>
      <w:r w:rsidRPr="003468C7">
        <w:rPr>
          <w:rFonts w:ascii="Arial" w:hAnsi="Arial" w:cs="Arial"/>
        </w:rPr>
        <w:t xml:space="preserve">"John Singer Sargent." </w:t>
      </w:r>
      <w:r w:rsidRPr="003468C7">
        <w:rPr>
          <w:rFonts w:ascii="Arial" w:hAnsi="Arial" w:cs="Arial"/>
          <w:i/>
          <w:iCs/>
        </w:rPr>
        <w:t>The American Magazine of Art</w:t>
      </w:r>
      <w:r w:rsidR="003468C7" w:rsidRPr="003468C7">
        <w:rPr>
          <w:rFonts w:ascii="Arial" w:hAnsi="Arial" w:cs="Arial"/>
        </w:rPr>
        <w:t xml:space="preserve"> 16, no. 6 (</w:t>
      </w:r>
      <w:r w:rsidR="003B019D">
        <w:rPr>
          <w:rFonts w:ascii="Arial" w:hAnsi="Arial" w:cs="Arial"/>
        </w:rPr>
        <w:t>1925): 285-287.</w:t>
      </w:r>
    </w:p>
    <w:p w14:paraId="582253A6" w14:textId="77777777" w:rsidR="003B019D" w:rsidRPr="003B019D" w:rsidRDefault="003B019D" w:rsidP="003B019D">
      <w:pPr>
        <w:pStyle w:val="NormalWeb"/>
        <w:ind w:left="450" w:hanging="450"/>
        <w:rPr>
          <w:rFonts w:ascii="Arial" w:hAnsi="Arial" w:cs="Arial"/>
        </w:rPr>
      </w:pPr>
      <w:r w:rsidRPr="003B019D">
        <w:rPr>
          <w:rFonts w:ascii="Arial" w:hAnsi="Arial" w:cs="Arial"/>
        </w:rPr>
        <w:t xml:space="preserve">"John Singer Sargent: Madame X (Madame Pierre </w:t>
      </w:r>
      <w:proofErr w:type="spellStart"/>
      <w:r w:rsidRPr="003B019D">
        <w:rPr>
          <w:rFonts w:ascii="Arial" w:hAnsi="Arial" w:cs="Arial"/>
        </w:rPr>
        <w:t>Gautreau</w:t>
      </w:r>
      <w:proofErr w:type="spellEnd"/>
      <w:r w:rsidRPr="003B019D">
        <w:rPr>
          <w:rFonts w:ascii="Arial" w:hAnsi="Arial" w:cs="Arial"/>
        </w:rPr>
        <w:t xml:space="preserve">)." </w:t>
      </w:r>
      <w:proofErr w:type="spellStart"/>
      <w:r w:rsidRPr="003B019D">
        <w:rPr>
          <w:rFonts w:ascii="Arial" w:hAnsi="Arial" w:cs="Arial"/>
          <w:i/>
        </w:rPr>
        <w:t>Heilbrunn</w:t>
      </w:r>
      <w:proofErr w:type="spellEnd"/>
      <w:r w:rsidRPr="003B019D">
        <w:rPr>
          <w:rFonts w:ascii="Arial" w:hAnsi="Arial" w:cs="Arial"/>
          <w:i/>
        </w:rPr>
        <w:t xml:space="preserve"> Timeline of Art History</w:t>
      </w:r>
      <w:r>
        <w:rPr>
          <w:rFonts w:ascii="Arial" w:hAnsi="Arial" w:cs="Arial"/>
        </w:rPr>
        <w:t xml:space="preserve">. </w:t>
      </w:r>
      <w:r w:rsidRPr="003B019D">
        <w:rPr>
          <w:rFonts w:ascii="Arial" w:hAnsi="Arial" w:cs="Arial"/>
        </w:rPr>
        <w:t xml:space="preserve">The Metropolitan Museum of Art, Accessed April 13, 2015. </w:t>
      </w:r>
      <w:hyperlink r:id="rId7" w:history="1">
        <w:r w:rsidRPr="00DD260C">
          <w:rPr>
            <w:rStyle w:val="Hyperlink"/>
            <w:rFonts w:ascii="Arial" w:hAnsi="Arial" w:cs="Arial"/>
          </w:rPr>
          <w:t>http://www.metmuseum.org/toah/works-of-art/16.53.</w:t>
        </w:r>
      </w:hyperlink>
    </w:p>
    <w:p w14:paraId="4ACCF679" w14:textId="77777777" w:rsidR="00B25FB1" w:rsidRDefault="00B25FB1">
      <w:pPr>
        <w:pStyle w:val="NormalWeb"/>
        <w:ind w:left="450" w:hanging="450"/>
        <w:rPr>
          <w:rFonts w:ascii="Arial" w:hAnsi="Arial" w:cs="Arial"/>
        </w:rPr>
      </w:pPr>
      <w:r w:rsidRPr="00B25FB1">
        <w:rPr>
          <w:rFonts w:ascii="Arial" w:hAnsi="Arial" w:cs="Arial"/>
        </w:rPr>
        <w:t xml:space="preserve">"Madame X (Madame Pierre </w:t>
      </w:r>
      <w:proofErr w:type="spellStart"/>
      <w:r w:rsidRPr="00B25FB1">
        <w:rPr>
          <w:rFonts w:ascii="Arial" w:hAnsi="Arial" w:cs="Arial"/>
        </w:rPr>
        <w:t>Gautreau</w:t>
      </w:r>
      <w:proofErr w:type="spellEnd"/>
      <w:r w:rsidRPr="00B25FB1">
        <w:rPr>
          <w:rFonts w:ascii="Arial" w:hAnsi="Arial" w:cs="Arial"/>
        </w:rPr>
        <w:t xml:space="preserve">)" </w:t>
      </w:r>
      <w:r w:rsidRPr="00B25FB1">
        <w:rPr>
          <w:rFonts w:ascii="Arial" w:hAnsi="Arial" w:cs="Arial"/>
          <w:i/>
        </w:rPr>
        <w:t>The Collection Online</w:t>
      </w:r>
      <w:r w:rsidRPr="00B25FB1">
        <w:rPr>
          <w:rFonts w:ascii="Arial" w:hAnsi="Arial" w:cs="Arial"/>
        </w:rPr>
        <w:t xml:space="preserve">. The Metropolitan Museum of Art, Accessed April 13, 2015. </w:t>
      </w:r>
      <w:r>
        <w:rPr>
          <w:rFonts w:ascii="Arial" w:hAnsi="Arial" w:cs="Arial"/>
        </w:rPr>
        <w:br/>
      </w:r>
      <w:hyperlink r:id="rId8" w:history="1">
        <w:r w:rsidRPr="00B25FB1">
          <w:rPr>
            <w:rStyle w:val="Hyperlink"/>
            <w:rFonts w:ascii="Arial" w:hAnsi="Arial" w:cs="Arial"/>
          </w:rPr>
          <w:t>http://www.metmuseum.org/collection/the-collection-online/search/12127</w:t>
        </w:r>
      </w:hyperlink>
    </w:p>
    <w:p w14:paraId="206BC02A" w14:textId="77777777" w:rsidR="00715F92" w:rsidRPr="003468C7" w:rsidRDefault="00715F92">
      <w:pPr>
        <w:pStyle w:val="NormalWeb"/>
        <w:ind w:left="450" w:hanging="450"/>
        <w:rPr>
          <w:rFonts w:ascii="Arial" w:hAnsi="Arial" w:cs="Arial"/>
        </w:rPr>
      </w:pPr>
      <w:r w:rsidRPr="003468C7">
        <w:rPr>
          <w:rFonts w:ascii="Arial" w:hAnsi="Arial" w:cs="Arial"/>
        </w:rPr>
        <w:t xml:space="preserve">Mahon, Dorothy and Silvia Centeno. "A Technical Study of John Singer Sargent's Portrait of Madame Pierre </w:t>
      </w:r>
      <w:proofErr w:type="spellStart"/>
      <w:r w:rsidRPr="003468C7">
        <w:rPr>
          <w:rFonts w:ascii="Arial" w:hAnsi="Arial" w:cs="Arial"/>
        </w:rPr>
        <w:t>Gautreau</w:t>
      </w:r>
      <w:proofErr w:type="spellEnd"/>
      <w:r w:rsidRPr="003468C7">
        <w:rPr>
          <w:rFonts w:ascii="Arial" w:hAnsi="Arial" w:cs="Arial"/>
        </w:rPr>
        <w:t xml:space="preserve">." </w:t>
      </w:r>
      <w:r w:rsidRPr="003468C7">
        <w:rPr>
          <w:rFonts w:ascii="Arial" w:hAnsi="Arial" w:cs="Arial"/>
          <w:i/>
          <w:iCs/>
        </w:rPr>
        <w:t>Metropolitan Museum Journal</w:t>
      </w:r>
      <w:r w:rsidR="00DD260C">
        <w:rPr>
          <w:rFonts w:ascii="Arial" w:hAnsi="Arial" w:cs="Arial"/>
        </w:rPr>
        <w:t xml:space="preserve"> 40, </w:t>
      </w:r>
      <w:r w:rsidRPr="003468C7">
        <w:rPr>
          <w:rFonts w:ascii="Arial" w:hAnsi="Arial" w:cs="Arial"/>
        </w:rPr>
        <w:t xml:space="preserve">Essays in Memory of John M. </w:t>
      </w:r>
      <w:proofErr w:type="spellStart"/>
      <w:r w:rsidR="00DD260C">
        <w:rPr>
          <w:rFonts w:ascii="Arial" w:hAnsi="Arial" w:cs="Arial"/>
        </w:rPr>
        <w:t>Brealey</w:t>
      </w:r>
      <w:proofErr w:type="spellEnd"/>
      <w:r w:rsidR="00DD260C">
        <w:rPr>
          <w:rFonts w:ascii="Arial" w:hAnsi="Arial" w:cs="Arial"/>
        </w:rPr>
        <w:t xml:space="preserve"> (2005): 121-129, 14-15.</w:t>
      </w:r>
    </w:p>
    <w:p w14:paraId="0D4B5B5F" w14:textId="77777777" w:rsidR="00715F92" w:rsidRPr="003468C7" w:rsidRDefault="00715F92">
      <w:pPr>
        <w:pStyle w:val="NormalWeb"/>
        <w:ind w:left="450" w:hanging="450"/>
        <w:rPr>
          <w:rFonts w:ascii="Arial" w:hAnsi="Arial" w:cs="Arial"/>
        </w:rPr>
      </w:pPr>
      <w:r w:rsidRPr="003468C7">
        <w:rPr>
          <w:rFonts w:ascii="Arial" w:hAnsi="Arial" w:cs="Arial"/>
        </w:rPr>
        <w:t xml:space="preserve">McCaughey, Patrick. "Native and Nomad: Winslow Homer and John Singer Sargent." </w:t>
      </w:r>
      <w:r w:rsidRPr="003468C7">
        <w:rPr>
          <w:rFonts w:ascii="Arial" w:hAnsi="Arial" w:cs="Arial"/>
          <w:i/>
          <w:iCs/>
        </w:rPr>
        <w:t>Daedalus</w:t>
      </w:r>
      <w:r w:rsidRPr="003468C7">
        <w:rPr>
          <w:rFonts w:ascii="Arial" w:hAnsi="Arial" w:cs="Arial"/>
        </w:rPr>
        <w:t xml:space="preserve"> 116, no. 1, Philanthrop</w:t>
      </w:r>
      <w:r w:rsidR="003468C7" w:rsidRPr="003468C7">
        <w:rPr>
          <w:rFonts w:ascii="Arial" w:hAnsi="Arial" w:cs="Arial"/>
        </w:rPr>
        <w:t>y, Patronage, Politics (</w:t>
      </w:r>
      <w:r w:rsidRPr="003468C7">
        <w:rPr>
          <w:rFonts w:ascii="Arial" w:hAnsi="Arial" w:cs="Arial"/>
        </w:rPr>
        <w:t xml:space="preserve">1987): 133-153. </w:t>
      </w:r>
    </w:p>
    <w:p w14:paraId="6013AB37" w14:textId="77777777" w:rsidR="00715F92" w:rsidRDefault="00715F92">
      <w:pPr>
        <w:pStyle w:val="NormalWeb"/>
        <w:ind w:left="450" w:hanging="450"/>
        <w:rPr>
          <w:rFonts w:ascii="Arial" w:hAnsi="Arial" w:cs="Arial"/>
        </w:rPr>
      </w:pPr>
      <w:r w:rsidRPr="003468C7">
        <w:rPr>
          <w:rFonts w:ascii="Arial" w:hAnsi="Arial" w:cs="Arial"/>
        </w:rPr>
        <w:t xml:space="preserve">Moss, Dorothy. "John Singer Sargent, 'Madame X' and 'Baby Millbank'." </w:t>
      </w:r>
      <w:r w:rsidRPr="003468C7">
        <w:rPr>
          <w:rFonts w:ascii="Arial" w:hAnsi="Arial" w:cs="Arial"/>
          <w:i/>
          <w:iCs/>
        </w:rPr>
        <w:t>The Burlington Magazine</w:t>
      </w:r>
      <w:r w:rsidR="003468C7" w:rsidRPr="003468C7">
        <w:rPr>
          <w:rFonts w:ascii="Arial" w:hAnsi="Arial" w:cs="Arial"/>
        </w:rPr>
        <w:t xml:space="preserve"> 143, no. 1178 (</w:t>
      </w:r>
      <w:r w:rsidRPr="003468C7">
        <w:rPr>
          <w:rFonts w:ascii="Arial" w:hAnsi="Arial" w:cs="Arial"/>
        </w:rPr>
        <w:t xml:space="preserve">2001): 268-275. </w:t>
      </w:r>
    </w:p>
    <w:p w14:paraId="7A44635C" w14:textId="77777777" w:rsidR="003B019D" w:rsidRDefault="00715F92" w:rsidP="003B019D">
      <w:pPr>
        <w:pStyle w:val="NormalWeb"/>
        <w:ind w:left="450" w:hanging="450"/>
        <w:rPr>
          <w:rFonts w:ascii="Arial" w:hAnsi="Arial" w:cs="Arial"/>
        </w:rPr>
      </w:pPr>
      <w:r w:rsidRPr="003468C7">
        <w:rPr>
          <w:rFonts w:ascii="Arial" w:hAnsi="Arial" w:cs="Arial"/>
        </w:rPr>
        <w:t xml:space="preserve">Shone, Richard. "John Singer Sargent and the Edwardian Age." </w:t>
      </w:r>
      <w:r w:rsidRPr="003468C7">
        <w:rPr>
          <w:rFonts w:ascii="Arial" w:hAnsi="Arial" w:cs="Arial"/>
          <w:i/>
          <w:iCs/>
        </w:rPr>
        <w:t>The Burlington Magazine</w:t>
      </w:r>
      <w:r w:rsidR="003468C7" w:rsidRPr="003468C7">
        <w:rPr>
          <w:rFonts w:ascii="Arial" w:hAnsi="Arial" w:cs="Arial"/>
        </w:rPr>
        <w:t xml:space="preserve"> 121, no. 917 (</w:t>
      </w:r>
      <w:r w:rsidRPr="003468C7">
        <w:rPr>
          <w:rFonts w:ascii="Arial" w:hAnsi="Arial" w:cs="Arial"/>
        </w:rPr>
        <w:t xml:space="preserve">1979): 532-536. </w:t>
      </w:r>
    </w:p>
    <w:p w14:paraId="79DC5B0B" w14:textId="77777777" w:rsidR="00FD3F25" w:rsidRPr="002B50BC" w:rsidRDefault="00FD3F25" w:rsidP="00FD3F25">
      <w:pPr>
        <w:pStyle w:val="NormalWeb"/>
        <w:ind w:left="450" w:hanging="450"/>
        <w:rPr>
          <w:rFonts w:ascii="Arial" w:hAnsi="Arial" w:cs="Arial"/>
        </w:rPr>
      </w:pPr>
      <w:r w:rsidRPr="002B50BC">
        <w:rPr>
          <w:rFonts w:ascii="Arial" w:hAnsi="Arial" w:cs="Arial"/>
        </w:rPr>
        <w:t xml:space="preserve">Sargent, John Singer, Elaine </w:t>
      </w:r>
      <w:proofErr w:type="spellStart"/>
      <w:r w:rsidRPr="002B50BC">
        <w:rPr>
          <w:rFonts w:ascii="Arial" w:hAnsi="Arial" w:cs="Arial"/>
        </w:rPr>
        <w:t>Kilmurray</w:t>
      </w:r>
      <w:proofErr w:type="spellEnd"/>
      <w:r w:rsidRPr="002B50BC">
        <w:rPr>
          <w:rFonts w:ascii="Arial" w:hAnsi="Arial" w:cs="Arial"/>
        </w:rPr>
        <w:t>, Richard Ormond, Mary Crawford Volk, Tate Gallery, National Gallery of Art, and Museum of Fine Arts, Boston.</w:t>
      </w:r>
      <w:r w:rsidRPr="002B50BC">
        <w:rPr>
          <w:rFonts w:ascii="Arial" w:hAnsi="Arial" w:cs="Arial"/>
          <w:i/>
          <w:iCs/>
        </w:rPr>
        <w:t xml:space="preserve"> John Singer Sargent</w:t>
      </w:r>
      <w:r w:rsidRPr="002B50BC">
        <w:rPr>
          <w:rFonts w:ascii="Arial" w:hAnsi="Arial" w:cs="Arial"/>
        </w:rPr>
        <w:t>. Princeton</w:t>
      </w:r>
      <w:r>
        <w:rPr>
          <w:rFonts w:ascii="Arial" w:hAnsi="Arial" w:cs="Arial"/>
        </w:rPr>
        <w:t>, NJ</w:t>
      </w:r>
      <w:r w:rsidRPr="002B50BC">
        <w:rPr>
          <w:rFonts w:ascii="Arial" w:hAnsi="Arial" w:cs="Arial"/>
        </w:rPr>
        <w:t xml:space="preserve">: Princeton University Press, 1998. </w:t>
      </w:r>
    </w:p>
    <w:p w14:paraId="057FECDD" w14:textId="77777777" w:rsidR="000818AD" w:rsidRDefault="00CB5DC7" w:rsidP="000818AD">
      <w:pPr>
        <w:pStyle w:val="NormalWeb"/>
        <w:ind w:left="450" w:hanging="450"/>
        <w:rPr>
          <w:rFonts w:ascii="Arial" w:hAnsi="Arial" w:cs="Arial"/>
        </w:rPr>
      </w:pPr>
      <w:r w:rsidRPr="003B019D">
        <w:rPr>
          <w:rFonts w:ascii="Arial" w:hAnsi="Arial" w:cs="Arial"/>
        </w:rPr>
        <w:t>Weinberg, H. Barbara. "J</w:t>
      </w:r>
      <w:r w:rsidR="003B019D" w:rsidRPr="003B019D">
        <w:rPr>
          <w:rFonts w:ascii="Arial" w:hAnsi="Arial" w:cs="Arial"/>
        </w:rPr>
        <w:t>ohn Singer Sargent (1856–1925)."</w:t>
      </w:r>
      <w:r w:rsidRPr="003B019D">
        <w:rPr>
          <w:rFonts w:ascii="Arial" w:hAnsi="Arial" w:cs="Arial"/>
        </w:rPr>
        <w:t xml:space="preserve"> </w:t>
      </w:r>
      <w:proofErr w:type="spellStart"/>
      <w:r w:rsidRPr="003B019D">
        <w:rPr>
          <w:rFonts w:ascii="Arial" w:hAnsi="Arial" w:cs="Arial"/>
          <w:i/>
        </w:rPr>
        <w:t>Heilbrunn</w:t>
      </w:r>
      <w:proofErr w:type="spellEnd"/>
      <w:r w:rsidRPr="003B019D">
        <w:rPr>
          <w:rFonts w:ascii="Arial" w:hAnsi="Arial" w:cs="Arial"/>
          <w:i/>
        </w:rPr>
        <w:t xml:space="preserve"> Timeline of Art History</w:t>
      </w:r>
      <w:r w:rsidR="003B019D">
        <w:rPr>
          <w:rFonts w:ascii="Arial" w:hAnsi="Arial" w:cs="Arial"/>
        </w:rPr>
        <w:t>. Th</w:t>
      </w:r>
      <w:r w:rsidRPr="003B019D">
        <w:rPr>
          <w:rFonts w:ascii="Arial" w:hAnsi="Arial" w:cs="Arial"/>
        </w:rPr>
        <w:t>e Met</w:t>
      </w:r>
      <w:r w:rsidR="003468C7" w:rsidRPr="003B019D">
        <w:rPr>
          <w:rFonts w:ascii="Arial" w:hAnsi="Arial" w:cs="Arial"/>
        </w:rPr>
        <w:t xml:space="preserve">ropolitan Museum of Art, Accessed April 13, 2015. </w:t>
      </w:r>
      <w:hyperlink r:id="rId9" w:history="1">
        <w:r w:rsidRPr="00DD260C">
          <w:rPr>
            <w:rStyle w:val="Hyperlink"/>
            <w:rFonts w:ascii="Arial" w:hAnsi="Arial" w:cs="Arial"/>
          </w:rPr>
          <w:t>http://www.metmuseum.org/toah/hd</w:t>
        </w:r>
        <w:r w:rsidR="003B019D" w:rsidRPr="00DD260C">
          <w:rPr>
            <w:rStyle w:val="Hyperlink"/>
            <w:rFonts w:ascii="Arial" w:hAnsi="Arial" w:cs="Arial"/>
          </w:rPr>
          <w:t>/sarg/hd_sarg.htm</w:t>
        </w:r>
      </w:hyperlink>
    </w:p>
    <w:p w14:paraId="01D9A910" w14:textId="77777777" w:rsidR="000818AD" w:rsidRPr="003B019D" w:rsidRDefault="000818AD" w:rsidP="000818AD">
      <w:pPr>
        <w:pStyle w:val="NormalWeb"/>
        <w:jc w:val="center"/>
        <w:rPr>
          <w:rFonts w:ascii="Arial" w:hAnsi="Arial" w:cs="Arial"/>
        </w:rPr>
      </w:pPr>
      <w:r>
        <w:rPr>
          <w:rFonts w:ascii="Arial" w:hAnsi="Arial" w:cs="Arial"/>
        </w:rPr>
        <w:br w:type="page"/>
      </w:r>
      <w:r w:rsidR="00CD29D7">
        <w:rPr>
          <w:rFonts w:ascii="Arial" w:hAnsi="Arial" w:cs="Arial"/>
          <w:noProof/>
        </w:rPr>
        <w:lastRenderedPageBreak/>
        <w:drawing>
          <wp:inline distT="0" distB="0" distL="0" distR="0" wp14:anchorId="4D6498A4" wp14:editId="07777777">
            <wp:extent cx="4248150" cy="7686675"/>
            <wp:effectExtent l="0" t="0" r="0" b="0"/>
            <wp:docPr id="42" name="Picture 42" descr="Madame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adame 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150" cy="7686675"/>
                    </a:xfrm>
                    <a:prstGeom prst="rect">
                      <a:avLst/>
                    </a:prstGeom>
                    <a:noFill/>
                    <a:ln>
                      <a:noFill/>
                    </a:ln>
                  </pic:spPr>
                </pic:pic>
              </a:graphicData>
            </a:graphic>
          </wp:inline>
        </w:drawing>
      </w:r>
      <w:r>
        <w:rPr>
          <w:rFonts w:ascii="Arial" w:hAnsi="Arial" w:cs="Arial"/>
        </w:rPr>
        <w:br/>
        <w:t xml:space="preserve">John Singer Sargent, </w:t>
      </w:r>
      <w:r>
        <w:rPr>
          <w:rFonts w:ascii="Arial" w:hAnsi="Arial" w:cs="Arial"/>
          <w:i/>
        </w:rPr>
        <w:t xml:space="preserve">Madame X (Madame Pierre </w:t>
      </w:r>
      <w:proofErr w:type="spellStart"/>
      <w:r>
        <w:rPr>
          <w:rFonts w:ascii="Arial" w:hAnsi="Arial" w:cs="Arial"/>
          <w:i/>
        </w:rPr>
        <w:t>Gautreau</w:t>
      </w:r>
      <w:proofErr w:type="spellEnd"/>
      <w:r>
        <w:rPr>
          <w:rFonts w:ascii="Arial" w:hAnsi="Arial" w:cs="Arial"/>
          <w:i/>
        </w:rPr>
        <w:t>)</w:t>
      </w:r>
      <w:r>
        <w:rPr>
          <w:rFonts w:ascii="Arial" w:hAnsi="Arial" w:cs="Arial"/>
        </w:rPr>
        <w:t>, 1884, Oil on Canvas</w:t>
      </w:r>
      <w:proofErr w:type="gramStart"/>
      <w:r>
        <w:rPr>
          <w:rFonts w:ascii="Arial" w:hAnsi="Arial" w:cs="Arial"/>
        </w:rPr>
        <w:t>,</w:t>
      </w:r>
      <w:proofErr w:type="gramEnd"/>
      <w:r>
        <w:rPr>
          <w:rFonts w:ascii="Arial" w:hAnsi="Arial" w:cs="Arial"/>
        </w:rPr>
        <w:br/>
        <w:t>208.6 cm x 109.9 cm, Metropolitan Museum of Art, New York, NY</w:t>
      </w:r>
      <w:r>
        <w:rPr>
          <w:rFonts w:ascii="Arial" w:hAnsi="Arial" w:cs="Arial"/>
        </w:rPr>
        <w:br/>
        <w:t>Image</w:t>
      </w:r>
      <w:r w:rsidRPr="00E709AB">
        <w:rPr>
          <w:rFonts w:ascii="Arial" w:hAnsi="Arial" w:cs="Arial"/>
        </w:rPr>
        <w:t xml:space="preserve"> accessed through ArtStor.org</w:t>
      </w:r>
    </w:p>
    <w:sectPr w:rsidR="000818AD" w:rsidRPr="003B01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498A4" w14:textId="77777777" w:rsidR="00D750E3" w:rsidRDefault="00D750E3" w:rsidP="00CD29D7">
      <w:r>
        <w:separator/>
      </w:r>
    </w:p>
  </w:endnote>
  <w:endnote w:type="continuationSeparator" w:id="0">
    <w:p w14:paraId="38125EF4" w14:textId="77777777" w:rsidR="00D750E3" w:rsidRDefault="00D750E3" w:rsidP="00C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8616C" w14:textId="77777777" w:rsidR="00D750E3" w:rsidRDefault="00D750E3" w:rsidP="00CD29D7">
      <w:r>
        <w:separator/>
      </w:r>
    </w:p>
  </w:footnote>
  <w:footnote w:type="continuationSeparator" w:id="0">
    <w:p w14:paraId="5B5A5A6E" w14:textId="77777777" w:rsidR="00D750E3" w:rsidRDefault="00D750E3" w:rsidP="00CD29D7">
      <w:r>
        <w:continuationSeparator/>
      </w:r>
    </w:p>
  </w:footnote>
  <w:footnote w:id="1">
    <w:p w14:paraId="6401CFD4" w14:textId="77777777" w:rsidR="00CD29D7" w:rsidRDefault="00CD29D7">
      <w:pPr>
        <w:pStyle w:val="FootnoteText"/>
      </w:pPr>
      <w:r>
        <w:rPr>
          <w:rStyle w:val="FootnoteReference"/>
        </w:rPr>
        <w:footnoteRef/>
      </w:r>
      <w:r w:rsidR="003B13FC">
        <w:t xml:space="preserve"> </w:t>
      </w:r>
      <w:r w:rsidR="003B13FC" w:rsidRPr="003B13FC">
        <w:t>Barbara</w:t>
      </w:r>
      <w:r w:rsidR="003B13FC">
        <w:t xml:space="preserve"> H.</w:t>
      </w:r>
      <w:r w:rsidR="003B13FC" w:rsidRPr="003B13FC">
        <w:t xml:space="preserve"> Weinberg</w:t>
      </w:r>
      <w:r w:rsidR="003B13FC">
        <w:t>,</w:t>
      </w:r>
      <w:r w:rsidR="003B13FC" w:rsidRPr="003B13FC">
        <w:t xml:space="preserve"> "John Singer Sargent (1856–1925)." </w:t>
      </w:r>
      <w:proofErr w:type="spellStart"/>
      <w:r w:rsidR="003B13FC" w:rsidRPr="003B13FC">
        <w:rPr>
          <w:i/>
        </w:rPr>
        <w:t>Heilbrunn</w:t>
      </w:r>
      <w:proofErr w:type="spellEnd"/>
      <w:r w:rsidR="003B13FC" w:rsidRPr="003B13FC">
        <w:rPr>
          <w:i/>
        </w:rPr>
        <w:t xml:space="preserve"> Timeline of Art History</w:t>
      </w:r>
      <w:r w:rsidR="003B13FC" w:rsidRPr="003B13FC">
        <w:t xml:space="preserve">. The Metropolitan Museum of Art, Accessed April 13, 2015. </w:t>
      </w:r>
      <w:hyperlink r:id="rId1" w:history="1">
        <w:r w:rsidR="003B13FC" w:rsidRPr="003B13FC">
          <w:rPr>
            <w:rStyle w:val="Hyperlink"/>
          </w:rPr>
          <w:t>http://www.metmuseum.org/toah/hd/sarg/hd_sarg.htm</w:t>
        </w:r>
      </w:hyperlink>
    </w:p>
  </w:footnote>
  <w:footnote w:id="2">
    <w:p w14:paraId="4E27CE50" w14:textId="77777777" w:rsidR="008F18FC" w:rsidRDefault="008F18FC">
      <w:pPr>
        <w:pStyle w:val="FootnoteText"/>
      </w:pPr>
      <w:r>
        <w:rPr>
          <w:rStyle w:val="FootnoteReference"/>
        </w:rPr>
        <w:footnoteRef/>
      </w:r>
      <w:r>
        <w:t xml:space="preserve"> </w:t>
      </w:r>
      <w:r w:rsidR="003B13FC" w:rsidRPr="003B13FC">
        <w:t>"John Singer Sargent: Ma</w:t>
      </w:r>
      <w:r w:rsidR="003B13FC">
        <w:t xml:space="preserve">dame X (Madame Pierre </w:t>
      </w:r>
      <w:proofErr w:type="spellStart"/>
      <w:r w:rsidR="003B13FC">
        <w:t>Gautreau</w:t>
      </w:r>
      <w:proofErr w:type="spellEnd"/>
      <w:r w:rsidR="003B13FC">
        <w:t>)</w:t>
      </w:r>
      <w:r w:rsidR="003B13FC" w:rsidRPr="003B13FC">
        <w:t xml:space="preserve">" </w:t>
      </w:r>
      <w:proofErr w:type="spellStart"/>
      <w:r w:rsidR="003B13FC" w:rsidRPr="003B13FC">
        <w:rPr>
          <w:i/>
        </w:rPr>
        <w:t>Heilbrunn</w:t>
      </w:r>
      <w:proofErr w:type="spellEnd"/>
      <w:r w:rsidR="003B13FC" w:rsidRPr="003B13FC">
        <w:rPr>
          <w:i/>
        </w:rPr>
        <w:t xml:space="preserve"> Timeline of Art History</w:t>
      </w:r>
      <w:r w:rsidR="003B13FC">
        <w:t xml:space="preserve">. </w:t>
      </w:r>
      <w:r w:rsidR="003B13FC" w:rsidRPr="003B13FC">
        <w:t xml:space="preserve">The Metropolitan Museum of Art, Accessed April 13, 2015. </w:t>
      </w:r>
      <w:hyperlink r:id="rId2" w:history="1">
        <w:r w:rsidR="003B13FC" w:rsidRPr="003B13FC">
          <w:rPr>
            <w:rStyle w:val="Hyperlink"/>
          </w:rPr>
          <w:t>http://www.metmuseum.org/toah/works-of-art/16.53.</w:t>
        </w:r>
      </w:hyperlink>
    </w:p>
  </w:footnote>
  <w:footnote w:id="3">
    <w:p w14:paraId="3FCE356B" w14:textId="77777777" w:rsidR="008F18FC" w:rsidRDefault="008F18FC">
      <w:pPr>
        <w:pStyle w:val="FootnoteText"/>
      </w:pPr>
      <w:r>
        <w:rPr>
          <w:rStyle w:val="FootnoteReference"/>
        </w:rPr>
        <w:footnoteRef/>
      </w:r>
      <w:r>
        <w:t xml:space="preserve"> </w:t>
      </w:r>
      <w:r w:rsidR="003B13FC">
        <w:t>"</w:t>
      </w:r>
      <w:r w:rsidR="003B13FC" w:rsidRPr="003B13FC">
        <w:t>Ma</w:t>
      </w:r>
      <w:r w:rsidR="003B13FC">
        <w:t xml:space="preserve">dame X (Madame Pierre </w:t>
      </w:r>
      <w:proofErr w:type="spellStart"/>
      <w:r w:rsidR="003B13FC">
        <w:t>Gautreau</w:t>
      </w:r>
      <w:proofErr w:type="spellEnd"/>
      <w:r w:rsidR="003B13FC">
        <w:t>)</w:t>
      </w:r>
      <w:r w:rsidR="003B13FC" w:rsidRPr="003B13FC">
        <w:t xml:space="preserve">" </w:t>
      </w:r>
      <w:r w:rsidR="00452F47">
        <w:rPr>
          <w:i/>
        </w:rPr>
        <w:t>The Collection Online</w:t>
      </w:r>
      <w:r w:rsidR="003B13FC">
        <w:t xml:space="preserve">. </w:t>
      </w:r>
      <w:r w:rsidR="003B13FC" w:rsidRPr="003B13FC">
        <w:t xml:space="preserve">The Metropolitan Museum of Art, Accessed April 13, 2015. </w:t>
      </w:r>
      <w:hyperlink r:id="rId3" w:history="1">
        <w:r w:rsidR="00452F47" w:rsidRPr="00452F47">
          <w:rPr>
            <w:rStyle w:val="Hyperlink"/>
          </w:rPr>
          <w:t>http://www.metmuseum.org/collection/the-collection-online/search/12127</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0E"/>
    <w:rsid w:val="00011034"/>
    <w:rsid w:val="000818AD"/>
    <w:rsid w:val="000D6663"/>
    <w:rsid w:val="001A18AB"/>
    <w:rsid w:val="001B1912"/>
    <w:rsid w:val="002A361E"/>
    <w:rsid w:val="002A44FA"/>
    <w:rsid w:val="002A513F"/>
    <w:rsid w:val="003426CF"/>
    <w:rsid w:val="003468C7"/>
    <w:rsid w:val="003B019D"/>
    <w:rsid w:val="003B13FC"/>
    <w:rsid w:val="00404C77"/>
    <w:rsid w:val="00452F47"/>
    <w:rsid w:val="004600CC"/>
    <w:rsid w:val="004676FB"/>
    <w:rsid w:val="0047181F"/>
    <w:rsid w:val="004D73A8"/>
    <w:rsid w:val="004E3D21"/>
    <w:rsid w:val="00550551"/>
    <w:rsid w:val="00672C3D"/>
    <w:rsid w:val="00682D49"/>
    <w:rsid w:val="006903E8"/>
    <w:rsid w:val="006962BF"/>
    <w:rsid w:val="006C1B35"/>
    <w:rsid w:val="00715F92"/>
    <w:rsid w:val="00737353"/>
    <w:rsid w:val="00782D9E"/>
    <w:rsid w:val="00795662"/>
    <w:rsid w:val="00864D17"/>
    <w:rsid w:val="008F18FC"/>
    <w:rsid w:val="008F6217"/>
    <w:rsid w:val="0099220D"/>
    <w:rsid w:val="009A5155"/>
    <w:rsid w:val="009B5263"/>
    <w:rsid w:val="00A4497D"/>
    <w:rsid w:val="00B1000E"/>
    <w:rsid w:val="00B16A61"/>
    <w:rsid w:val="00B20261"/>
    <w:rsid w:val="00B25FB1"/>
    <w:rsid w:val="00BF6B62"/>
    <w:rsid w:val="00C606F9"/>
    <w:rsid w:val="00CB5DC7"/>
    <w:rsid w:val="00CD29D7"/>
    <w:rsid w:val="00D23AEA"/>
    <w:rsid w:val="00D5400D"/>
    <w:rsid w:val="00D615B4"/>
    <w:rsid w:val="00D750E3"/>
    <w:rsid w:val="00DB5D25"/>
    <w:rsid w:val="00DD260C"/>
    <w:rsid w:val="00DF3D29"/>
    <w:rsid w:val="00E376FD"/>
    <w:rsid w:val="00E52CE6"/>
    <w:rsid w:val="00E86B6A"/>
    <w:rsid w:val="00EC47B2"/>
    <w:rsid w:val="00ED78A5"/>
    <w:rsid w:val="00F12180"/>
    <w:rsid w:val="00F32AB6"/>
    <w:rsid w:val="00F75B53"/>
    <w:rsid w:val="00FD3F25"/>
    <w:rsid w:val="518CA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F2201"/>
  <w15:chartTrackingRefBased/>
  <w15:docId w15:val="{8D0A79B6-0B8B-4A5F-B11A-E6B2C1D9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f">
    <w:name w:val="tf"/>
    <w:basedOn w:val="Normal"/>
    <w:pPr>
      <w:spacing w:before="100" w:beforeAutospacing="1" w:after="100" w:afterAutospacing="1"/>
    </w:pPr>
    <w:rPr>
      <w:rFonts w:ascii="Verdana" w:hAnsi="Verdana"/>
      <w:sz w:val="18"/>
      <w:szCs w:val="18"/>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unhideWhenUsed/>
    <w:rsid w:val="00DD260C"/>
    <w:rPr>
      <w:color w:val="0563C1"/>
      <w:u w:val="single"/>
    </w:rPr>
  </w:style>
  <w:style w:type="paragraph" w:styleId="FootnoteText">
    <w:name w:val="footnote text"/>
    <w:basedOn w:val="Normal"/>
    <w:link w:val="FootnoteTextChar"/>
    <w:uiPriority w:val="99"/>
    <w:semiHidden/>
    <w:unhideWhenUsed/>
    <w:rsid w:val="00CD29D7"/>
    <w:rPr>
      <w:sz w:val="20"/>
      <w:szCs w:val="20"/>
    </w:rPr>
  </w:style>
  <w:style w:type="character" w:customStyle="1" w:styleId="FootnoteTextChar">
    <w:name w:val="Footnote Text Char"/>
    <w:basedOn w:val="DefaultParagraphFont"/>
    <w:link w:val="FootnoteText"/>
    <w:uiPriority w:val="99"/>
    <w:semiHidden/>
    <w:rsid w:val="00CD29D7"/>
  </w:style>
  <w:style w:type="character" w:styleId="FootnoteReference">
    <w:name w:val="footnote reference"/>
    <w:basedOn w:val="DefaultParagraphFont"/>
    <w:uiPriority w:val="99"/>
    <w:semiHidden/>
    <w:unhideWhenUsed/>
    <w:rsid w:val="00CD29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museum.org/collection/the-collection-online/search/12127" TargetMode="External"/><Relationship Id="rId3" Type="http://schemas.openxmlformats.org/officeDocument/2006/relationships/settings" Target="settings.xml"/><Relationship Id="rId7" Type="http://schemas.openxmlformats.org/officeDocument/2006/relationships/hyperlink" Target="http://www.metmuseum.org/toah/works-of-art/16.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metmuseum.org/toah/hd/sarg/hd_sarg.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etmuseum.org/collection/the-collection-online/search/12127" TargetMode="External"/><Relationship Id="rId2" Type="http://schemas.openxmlformats.org/officeDocument/2006/relationships/hyperlink" Target="http://www.metmuseum.org/toah/works-of-art/16.53." TargetMode="External"/><Relationship Id="rId1" Type="http://schemas.openxmlformats.org/officeDocument/2006/relationships/hyperlink" Target="http://www.metmuseum.org/toah/hd/sarg/hd_sar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9809935-A8B1-4CDE-A99E-32A92F82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1193</Words>
  <Characters>6905</Characters>
  <Application>Microsoft Office Word</Application>
  <DocSecurity>0</DocSecurity>
  <Lines>57</Lines>
  <Paragraphs>16</Paragraphs>
  <ScaleCrop>false</ScaleCrop>
  <Company>ProQuest</Company>
  <LinksUpToDate>false</LinksUpToDate>
  <CharactersWithSpaces>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RefWorks</dc:creator>
  <cp:keywords/>
  <dc:description/>
  <cp:lastModifiedBy>Jen Mc</cp:lastModifiedBy>
  <cp:revision>16</cp:revision>
  <dcterms:created xsi:type="dcterms:W3CDTF">2015-04-27T23:45:00Z</dcterms:created>
  <dcterms:modified xsi:type="dcterms:W3CDTF">2016-04-11T12:54:00Z</dcterms:modified>
</cp:coreProperties>
</file>